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D64" w:rsidRPr="00A850B5" w:rsidRDefault="00745D64">
      <w:pPr>
        <w:rPr>
          <w:rFonts w:cs="Arial"/>
          <w:lang w:val="es-ES"/>
        </w:rPr>
      </w:pPr>
    </w:p>
    <w:p w:rsidR="003257B4" w:rsidRPr="00A850B5" w:rsidRDefault="003257B4">
      <w:pPr>
        <w:rPr>
          <w:rFonts w:cs="Arial"/>
          <w:lang w:val="es-ES"/>
        </w:rPr>
      </w:pPr>
    </w:p>
    <w:p w:rsidR="003257B4" w:rsidRPr="00A850B5" w:rsidRDefault="003257B4">
      <w:pPr>
        <w:rPr>
          <w:rFonts w:cs="Arial"/>
          <w:lang w:val="es-ES"/>
        </w:rPr>
      </w:pPr>
    </w:p>
    <w:p w:rsidR="003257B4" w:rsidRPr="00A850B5" w:rsidRDefault="003257B4">
      <w:pPr>
        <w:rPr>
          <w:rFonts w:cs="Arial"/>
          <w:lang w:val="es-ES"/>
        </w:rPr>
      </w:pPr>
    </w:p>
    <w:p w:rsidR="003257B4" w:rsidRPr="00A850B5" w:rsidRDefault="003257B4">
      <w:pPr>
        <w:rPr>
          <w:rFonts w:cs="Arial"/>
          <w:lang w:val="es-ES"/>
        </w:rPr>
      </w:pPr>
    </w:p>
    <w:p w:rsidR="003257B4" w:rsidRPr="00A850B5" w:rsidRDefault="003257B4">
      <w:pPr>
        <w:rPr>
          <w:rFonts w:cs="Arial"/>
          <w:lang w:val="es-ES"/>
        </w:rPr>
      </w:pPr>
    </w:p>
    <w:p w:rsidR="003257B4" w:rsidRPr="00A850B5" w:rsidRDefault="003257B4">
      <w:pPr>
        <w:rPr>
          <w:rFonts w:cs="Arial"/>
          <w:lang w:val="es-ES"/>
        </w:rPr>
      </w:pPr>
    </w:p>
    <w:p w:rsidR="003257B4" w:rsidRPr="00A850B5" w:rsidRDefault="003257B4">
      <w:pPr>
        <w:rPr>
          <w:rFonts w:cs="Arial"/>
          <w:lang w:val="es-ES"/>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A220A0" w:rsidRPr="004549D1" w:rsidRDefault="00A220A0" w:rsidP="00A220A0">
      <w:pPr>
        <w:spacing w:line="240" w:lineRule="auto"/>
        <w:jc w:val="right"/>
        <w:rPr>
          <w:rFonts w:cs="Arial"/>
          <w:b/>
          <w:color w:val="000000"/>
          <w:sz w:val="36"/>
          <w:lang w:val="fr-FR"/>
        </w:rPr>
      </w:pPr>
      <w:r w:rsidRPr="004549D1">
        <w:rPr>
          <w:rFonts w:cs="Arial"/>
          <w:b/>
          <w:color w:val="000000"/>
          <w:sz w:val="36"/>
          <w:lang w:val="fr-FR"/>
        </w:rPr>
        <w:t>Code Quality Standard</w:t>
      </w:r>
    </w:p>
    <w:p w:rsidR="00A220A0" w:rsidRPr="004549D1" w:rsidRDefault="00A220A0" w:rsidP="00A220A0">
      <w:pPr>
        <w:jc w:val="right"/>
        <w:rPr>
          <w:lang w:val="fr-FR"/>
        </w:rPr>
      </w:pPr>
      <w:r w:rsidRPr="004549D1">
        <w:rPr>
          <w:lang w:val="fr-FR"/>
        </w:rPr>
        <w:t>Java, JavaScript</w:t>
      </w:r>
    </w:p>
    <w:p w:rsidR="003257B4" w:rsidRPr="004549D1" w:rsidRDefault="003257B4" w:rsidP="003257B4">
      <w:pPr>
        <w:jc w:val="right"/>
        <w:rPr>
          <w:rFonts w:cs="Arial"/>
          <w:color w:val="404040" w:themeColor="text1" w:themeTint="BF"/>
          <w:lang w:val="fr-FR"/>
        </w:rPr>
      </w:pPr>
    </w:p>
    <w:p w:rsidR="003257B4" w:rsidRPr="008E5987" w:rsidRDefault="00163928" w:rsidP="00D349DF">
      <w:pPr>
        <w:pStyle w:val="OHIMTEXT"/>
        <w:jc w:val="right"/>
        <w:rPr>
          <w:lang w:val="fr-FR"/>
        </w:rPr>
      </w:pPr>
      <w:bookmarkStart w:id="0" w:name="_Toc141180308"/>
      <w:r>
        <w:rPr>
          <w:lang w:val="fr-FR"/>
        </w:rPr>
        <w:t>Version 2.1</w:t>
      </w:r>
      <w:r w:rsidR="003257B4" w:rsidRPr="008E5987">
        <w:rPr>
          <w:lang w:val="fr-FR"/>
        </w:rPr>
        <w:t xml:space="preserve"> –</w:t>
      </w:r>
      <w:bookmarkEnd w:id="0"/>
      <w:r w:rsidR="003257B4" w:rsidRPr="008E5987">
        <w:rPr>
          <w:lang w:val="fr-FR"/>
        </w:rPr>
        <w:t xml:space="preserve"> </w:t>
      </w:r>
      <w:sdt>
        <w:sdtPr>
          <w:rPr>
            <w:lang w:val="fr-FR"/>
          </w:rPr>
          <w:id w:val="-1152363535"/>
          <w:placeholder>
            <w:docPart w:val="F0FA286FB8B04E8BB59775968A660251"/>
          </w:placeholder>
          <w:date w:fullDate="2017-01-11T00:00:00Z">
            <w:dateFormat w:val="dd/MM/yyyy"/>
            <w:lid w:val="en-IE"/>
            <w:storeMappedDataAs w:val="dateTime"/>
            <w:calendar w:val="gregorian"/>
          </w:date>
        </w:sdtPr>
        <w:sdtEndPr/>
        <w:sdtContent>
          <w:r>
            <w:rPr>
              <w:lang w:val="en-IE"/>
            </w:rPr>
            <w:t>11/01/2017</w:t>
          </w:r>
        </w:sdtContent>
      </w:sdt>
    </w:p>
    <w:p w:rsidR="003257B4" w:rsidRPr="008E5987" w:rsidRDefault="003257B4" w:rsidP="003257B4">
      <w:pPr>
        <w:jc w:val="right"/>
        <w:rPr>
          <w:rFonts w:cs="Arial"/>
          <w:color w:val="404040" w:themeColor="text1" w:themeTint="BF"/>
          <w:sz w:val="26"/>
          <w:szCs w:val="26"/>
          <w:lang w:val="fr-FR"/>
        </w:rPr>
      </w:pPr>
    </w:p>
    <w:p w:rsidR="003257B4" w:rsidRPr="008E5987" w:rsidRDefault="003257B4" w:rsidP="003257B4">
      <w:pPr>
        <w:jc w:val="right"/>
        <w:rPr>
          <w:rFonts w:cs="Arial"/>
          <w:color w:val="404040" w:themeColor="text1" w:themeTint="BF"/>
          <w:sz w:val="26"/>
          <w:szCs w:val="26"/>
          <w:lang w:val="fr-FR"/>
        </w:rPr>
      </w:pPr>
    </w:p>
    <w:p w:rsidR="001E655B" w:rsidRPr="008E5987" w:rsidRDefault="001E655B" w:rsidP="003257B4">
      <w:pPr>
        <w:jc w:val="right"/>
        <w:rPr>
          <w:rFonts w:cs="Arial"/>
          <w:color w:val="404040" w:themeColor="text1" w:themeTint="BF"/>
          <w:sz w:val="26"/>
          <w:szCs w:val="26"/>
          <w:lang w:val="fr-FR"/>
        </w:rPr>
      </w:pPr>
    </w:p>
    <w:p w:rsidR="001E655B" w:rsidRPr="008E5987" w:rsidRDefault="001E655B" w:rsidP="003257B4">
      <w:pPr>
        <w:jc w:val="right"/>
        <w:rPr>
          <w:rFonts w:cs="Arial"/>
          <w:color w:val="404040" w:themeColor="text1" w:themeTint="BF"/>
          <w:sz w:val="26"/>
          <w:szCs w:val="26"/>
          <w:lang w:val="fr-FR"/>
        </w:rPr>
      </w:pPr>
      <w:bookmarkStart w:id="1" w:name="_GoBack"/>
      <w:bookmarkEnd w:id="1"/>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567"/>
        <w:gridCol w:w="2835"/>
        <w:gridCol w:w="3260"/>
      </w:tblGrid>
      <w:tr w:rsidR="001E655B" w:rsidRPr="00A850B5" w:rsidTr="008B5D03">
        <w:tc>
          <w:tcPr>
            <w:tcW w:w="2410" w:type="dxa"/>
            <w:tcBorders>
              <w:top w:val="dotted" w:sz="4" w:space="0" w:color="FFFFFF" w:themeColor="background1"/>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1E655B" w:rsidRPr="00A850B5" w:rsidRDefault="001E655B" w:rsidP="008B5D03">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Project/Service</w:t>
            </w:r>
          </w:p>
        </w:tc>
        <w:tc>
          <w:tcPr>
            <w:tcW w:w="6662" w:type="dxa"/>
            <w:gridSpan w:val="3"/>
            <w:tcBorders>
              <w:top w:val="dotted" w:sz="4" w:space="0" w:color="FFFFFF" w:themeColor="background1"/>
              <w:left w:val="dotted" w:sz="6" w:space="0" w:color="D9D9D9" w:themeColor="background1" w:themeShade="D9"/>
              <w:bottom w:val="dotted" w:sz="6" w:space="0" w:color="D9D9D9" w:themeColor="background1" w:themeShade="D9"/>
              <w:right w:val="dotted" w:sz="4" w:space="0" w:color="FFFFFF" w:themeColor="background1"/>
            </w:tcBorders>
          </w:tcPr>
          <w:p w:rsidR="001E655B" w:rsidRPr="00A850B5" w:rsidRDefault="00A96908" w:rsidP="00843A3B">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Operations and Infrastructure Service, Quality Team</w:t>
            </w:r>
          </w:p>
        </w:tc>
      </w:tr>
      <w:tr w:rsidR="00A96908" w:rsidRPr="00A850B5" w:rsidTr="004672C1">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A96908" w:rsidRPr="00A850B5" w:rsidRDefault="00A96908" w:rsidP="008B5D03">
            <w:pPr>
              <w:pStyle w:val="Normal2"/>
              <w:rPr>
                <w:rFonts w:ascii="Arial" w:hAnsi="Arial" w:cs="Arial"/>
                <w:b/>
                <w:noProof w:val="0"/>
                <w:color w:val="404040" w:themeColor="text1" w:themeTint="BF"/>
                <w:sz w:val="20"/>
                <w:lang w:val="en-GB"/>
              </w:rPr>
            </w:pPr>
            <w:r>
              <w:rPr>
                <w:rFonts w:ascii="Arial" w:hAnsi="Arial" w:cs="Arial"/>
                <w:b/>
                <w:noProof w:val="0"/>
                <w:color w:val="404040" w:themeColor="text1" w:themeTint="BF"/>
                <w:sz w:val="20"/>
                <w:lang w:val="en-GB"/>
              </w:rPr>
              <w:t>Confidentiality level</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auto"/>
          </w:tcPr>
          <w:p w:rsidR="00A96908" w:rsidRDefault="00A96908" w:rsidP="008B5D03">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Restricted</w:t>
            </w:r>
          </w:p>
        </w:tc>
        <w:tc>
          <w:tcPr>
            <w:tcW w:w="3260" w:type="dxa"/>
            <w:tcBorders>
              <w:top w:val="dotted" w:sz="6" w:space="0" w:color="D9D9D9" w:themeColor="background1" w:themeShade="D9"/>
              <w:left w:val="nil"/>
              <w:bottom w:val="dotted" w:sz="6" w:space="0" w:color="D9D9D9" w:themeColor="background1" w:themeShade="D9"/>
              <w:right w:val="dotted" w:sz="4" w:space="0" w:color="FFFFFF" w:themeColor="background1"/>
            </w:tcBorders>
          </w:tcPr>
          <w:p w:rsidR="00A96908" w:rsidRPr="00A850B5" w:rsidRDefault="00A96908" w:rsidP="008B5D03">
            <w:pPr>
              <w:pStyle w:val="Normal2"/>
              <w:rPr>
                <w:rFonts w:ascii="Arial" w:hAnsi="Arial" w:cs="Arial"/>
                <w:noProof w:val="0"/>
                <w:color w:val="404040" w:themeColor="text1" w:themeTint="BF"/>
                <w:sz w:val="20"/>
                <w:lang w:val="en-GB"/>
              </w:rPr>
            </w:pPr>
          </w:p>
        </w:tc>
      </w:tr>
      <w:tr w:rsidR="001E655B" w:rsidRPr="00A850B5" w:rsidTr="004672C1">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D9D9D9" w:themeFill="background1" w:themeFillShade="D9"/>
          </w:tcPr>
          <w:p w:rsidR="001E655B" w:rsidRPr="00A850B5" w:rsidRDefault="001E655B" w:rsidP="008B5D03">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Status</w:t>
            </w:r>
          </w:p>
        </w:tc>
        <w:sdt>
          <w:sdtPr>
            <w:rPr>
              <w:rFonts w:ascii="Arial" w:hAnsi="Arial" w:cs="Arial"/>
              <w:noProof w:val="0"/>
              <w:color w:val="404040" w:themeColor="text1" w:themeTint="BF"/>
              <w:sz w:val="20"/>
              <w:lang w:val="en-GB"/>
            </w:rPr>
            <w:alias w:val="Status"/>
            <w:tag w:val="Status"/>
            <w:id w:val="-41759557"/>
            <w:placeholder>
              <w:docPart w:val="5F97D99B275F4B9B9456C0BC09CF3D8A"/>
            </w:placeholder>
            <w:comboBox>
              <w:listItem w:value="Choose an item."/>
              <w:listItem w:displayText="DRAFT" w:value="DRAFT"/>
              <w:listItem w:displayText="APPROVED" w:value="APPROVED"/>
            </w:comboBox>
          </w:sdtPr>
          <w:sdtEndPr/>
          <w:sdtContent>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auto"/>
              </w:tcPr>
              <w:p w:rsidR="001E655B" w:rsidRPr="00A850B5" w:rsidRDefault="008E5987" w:rsidP="008B5D03">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APPROVED</w:t>
                </w:r>
              </w:p>
            </w:tc>
          </w:sdtContent>
        </w:sdt>
        <w:tc>
          <w:tcPr>
            <w:tcW w:w="3260" w:type="dxa"/>
            <w:tcBorders>
              <w:top w:val="dotted" w:sz="6" w:space="0" w:color="D9D9D9" w:themeColor="background1" w:themeShade="D9"/>
              <w:left w:val="nil"/>
              <w:bottom w:val="dotted" w:sz="6" w:space="0" w:color="D9D9D9" w:themeColor="background1" w:themeShade="D9"/>
              <w:right w:val="dotted" w:sz="4" w:space="0" w:color="FFFFFF" w:themeColor="background1"/>
            </w:tcBorders>
          </w:tcPr>
          <w:p w:rsidR="001E655B" w:rsidRPr="00A850B5" w:rsidRDefault="001E655B" w:rsidP="008B5D03">
            <w:pPr>
              <w:pStyle w:val="Normal2"/>
              <w:rPr>
                <w:rFonts w:ascii="Arial" w:hAnsi="Arial" w:cs="Arial"/>
                <w:noProof w:val="0"/>
                <w:color w:val="404040" w:themeColor="text1" w:themeTint="BF"/>
                <w:sz w:val="20"/>
                <w:lang w:val="en-GB"/>
              </w:rPr>
            </w:pPr>
          </w:p>
        </w:tc>
      </w:tr>
      <w:tr w:rsidR="00A96908" w:rsidRPr="00A850B5" w:rsidTr="004672C1">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D9D9D9" w:themeFill="background1" w:themeFillShade="D9"/>
          </w:tcPr>
          <w:p w:rsidR="00A96908" w:rsidRPr="00A850B5" w:rsidRDefault="00A96908" w:rsidP="008B5D03">
            <w:pPr>
              <w:pStyle w:val="Normal2"/>
              <w:rPr>
                <w:rFonts w:ascii="Arial" w:hAnsi="Arial" w:cs="Arial"/>
                <w:b/>
                <w:noProof w:val="0"/>
                <w:color w:val="404040" w:themeColor="text1" w:themeTint="BF"/>
                <w:sz w:val="20"/>
                <w:lang w:val="en-GB"/>
              </w:rPr>
            </w:pPr>
            <w:r>
              <w:rPr>
                <w:rFonts w:ascii="Arial" w:hAnsi="Arial" w:cs="Arial"/>
                <w:b/>
                <w:noProof w:val="0"/>
                <w:color w:val="404040" w:themeColor="text1" w:themeTint="BF"/>
                <w:sz w:val="20"/>
                <w:lang w:val="en-GB"/>
              </w:rPr>
              <w:t>Responsible for the document</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auto"/>
          </w:tcPr>
          <w:p w:rsidR="00A96908" w:rsidRPr="00843A3B" w:rsidRDefault="00A96908" w:rsidP="008B5D03">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MO</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auto"/>
          </w:tcPr>
          <w:p w:rsidR="00A96908" w:rsidRPr="00843A3B" w:rsidRDefault="00A96908" w:rsidP="008B5D03">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Miguel ORTEGA</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A96908" w:rsidRPr="00C46F36" w:rsidRDefault="00A96908" w:rsidP="008B5D03">
            <w:pPr>
              <w:pStyle w:val="Normal2"/>
              <w:rPr>
                <w:rFonts w:ascii="Arial" w:hAnsi="Arial" w:cs="Arial"/>
                <w:noProof w:val="0"/>
                <w:color w:val="000000"/>
                <w:lang w:val="en-GB"/>
              </w:rPr>
            </w:pPr>
          </w:p>
        </w:tc>
      </w:tr>
      <w:tr w:rsidR="00A220A0" w:rsidRPr="00A850B5" w:rsidTr="004672C1">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D9D9D9" w:themeFill="background1" w:themeFillShade="D9"/>
          </w:tcPr>
          <w:p w:rsidR="00A220A0" w:rsidRPr="00A850B5" w:rsidRDefault="00A220A0" w:rsidP="008B5D03">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Approved by owner</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auto"/>
          </w:tcPr>
          <w:p w:rsidR="00A220A0" w:rsidRPr="00843A3B" w:rsidRDefault="00A220A0" w:rsidP="008B5D03">
            <w:pPr>
              <w:pStyle w:val="Normal2"/>
              <w:rPr>
                <w:rFonts w:ascii="Arial" w:hAnsi="Arial" w:cs="Arial"/>
                <w:noProof w:val="0"/>
                <w:color w:val="404040" w:themeColor="text1" w:themeTint="BF"/>
                <w:sz w:val="20"/>
                <w:lang w:val="en-GB"/>
              </w:rPr>
            </w:pPr>
            <w:r w:rsidRPr="00843A3B">
              <w:rPr>
                <w:rFonts w:ascii="Arial" w:hAnsi="Arial" w:cs="Arial"/>
                <w:noProof w:val="0"/>
                <w:color w:val="404040" w:themeColor="text1" w:themeTint="BF"/>
                <w:sz w:val="20"/>
                <w:lang w:val="en-GB"/>
              </w:rPr>
              <w:t>RK</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auto"/>
          </w:tcPr>
          <w:p w:rsidR="00A220A0" w:rsidRPr="00843A3B" w:rsidRDefault="00A220A0" w:rsidP="008B5D03">
            <w:pPr>
              <w:pStyle w:val="Normal2"/>
              <w:rPr>
                <w:rFonts w:ascii="Arial" w:hAnsi="Arial" w:cs="Arial"/>
                <w:noProof w:val="0"/>
                <w:color w:val="404040" w:themeColor="text1" w:themeTint="BF"/>
                <w:sz w:val="20"/>
                <w:lang w:val="en-GB"/>
              </w:rPr>
            </w:pPr>
            <w:r w:rsidRPr="00843A3B">
              <w:rPr>
                <w:rFonts w:ascii="Arial" w:hAnsi="Arial" w:cs="Arial"/>
                <w:noProof w:val="0"/>
                <w:color w:val="404040" w:themeColor="text1" w:themeTint="BF"/>
                <w:sz w:val="20"/>
                <w:lang w:val="en-GB"/>
              </w:rPr>
              <w:t>Raymond KLAASSEN</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A220A0" w:rsidRPr="00C46F36" w:rsidRDefault="00A220A0" w:rsidP="008B5D03">
            <w:pPr>
              <w:pStyle w:val="Normal2"/>
              <w:rPr>
                <w:rFonts w:ascii="Arial" w:hAnsi="Arial" w:cs="Arial"/>
                <w:noProof w:val="0"/>
                <w:color w:val="000000"/>
                <w:lang w:val="en-GB"/>
              </w:rPr>
            </w:pPr>
          </w:p>
        </w:tc>
      </w:tr>
      <w:tr w:rsidR="00A220A0" w:rsidRPr="00A850B5" w:rsidTr="004672C1">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rsidR="00A220A0" w:rsidRPr="00A850B5" w:rsidRDefault="00A220A0" w:rsidP="008B5D03">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Authors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auto"/>
          </w:tcPr>
          <w:p w:rsidR="00A220A0" w:rsidRPr="00843A3B" w:rsidRDefault="00A220A0" w:rsidP="008B5D03">
            <w:pPr>
              <w:pStyle w:val="Normal2"/>
              <w:rPr>
                <w:rFonts w:ascii="Arial" w:hAnsi="Arial" w:cs="Arial"/>
                <w:noProof w:val="0"/>
                <w:color w:val="404040" w:themeColor="text1" w:themeTint="BF"/>
                <w:sz w:val="20"/>
                <w:lang w:val="en-GB"/>
              </w:rPr>
            </w:pPr>
            <w:r w:rsidRPr="00843A3B">
              <w:rPr>
                <w:rFonts w:ascii="Arial" w:hAnsi="Arial" w:cs="Arial"/>
                <w:noProof w:val="0"/>
                <w:color w:val="404040" w:themeColor="text1" w:themeTint="BF"/>
                <w:sz w:val="20"/>
                <w:lang w:val="en-GB"/>
              </w:rPr>
              <w:t>MC</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A220A0" w:rsidRPr="00843A3B" w:rsidRDefault="00A220A0" w:rsidP="008B5D03">
            <w:pPr>
              <w:pStyle w:val="Normal2"/>
              <w:rPr>
                <w:rFonts w:ascii="Arial" w:hAnsi="Arial" w:cs="Arial"/>
                <w:noProof w:val="0"/>
                <w:color w:val="404040" w:themeColor="text1" w:themeTint="BF"/>
                <w:sz w:val="20"/>
                <w:lang w:val="en-GB"/>
              </w:rPr>
            </w:pPr>
            <w:r w:rsidRPr="00843A3B">
              <w:rPr>
                <w:rFonts w:ascii="Arial" w:hAnsi="Arial" w:cs="Arial"/>
                <w:noProof w:val="0"/>
                <w:color w:val="404040" w:themeColor="text1" w:themeTint="BF"/>
                <w:sz w:val="20"/>
                <w:lang w:val="en-GB"/>
              </w:rPr>
              <w:t>Mateusz CENTKOWSKI</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A220A0" w:rsidRPr="00A850B5" w:rsidRDefault="00A220A0" w:rsidP="008B5D03">
            <w:pPr>
              <w:pStyle w:val="Normal2"/>
              <w:rPr>
                <w:rFonts w:ascii="Arial" w:hAnsi="Arial" w:cs="Arial"/>
                <w:noProof w:val="0"/>
                <w:color w:val="404040" w:themeColor="text1" w:themeTint="BF"/>
                <w:sz w:val="20"/>
                <w:lang w:val="en-GB"/>
              </w:rPr>
            </w:pPr>
          </w:p>
        </w:tc>
      </w:tr>
      <w:tr w:rsidR="00A220A0" w:rsidRPr="00A850B5" w:rsidTr="008B5D03">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A220A0" w:rsidRPr="00A850B5" w:rsidRDefault="00A220A0" w:rsidP="008B5D03">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A220A0" w:rsidRPr="00A850B5" w:rsidRDefault="00A220A0" w:rsidP="008B5D03">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A220A0" w:rsidRPr="00A850B5" w:rsidRDefault="00A220A0" w:rsidP="008B5D03">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A220A0" w:rsidRPr="00A850B5" w:rsidRDefault="00A220A0" w:rsidP="008B5D03">
            <w:pPr>
              <w:pStyle w:val="Normal2"/>
              <w:rPr>
                <w:rFonts w:ascii="Arial" w:hAnsi="Arial" w:cs="Arial"/>
                <w:noProof w:val="0"/>
                <w:color w:val="404040" w:themeColor="text1" w:themeTint="BF"/>
                <w:sz w:val="20"/>
                <w:lang w:val="en-GB"/>
              </w:rPr>
            </w:pPr>
          </w:p>
        </w:tc>
      </w:tr>
      <w:tr w:rsidR="00392E14" w:rsidRPr="00A850B5" w:rsidTr="00843A3B">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vAlign w:val="center"/>
          </w:tcPr>
          <w:p w:rsidR="00392E14" w:rsidRPr="00A850B5" w:rsidRDefault="00392E14" w:rsidP="00843A3B">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Contributors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392E14" w:rsidRPr="00A850B5" w:rsidRDefault="00392E14" w:rsidP="008B5D03">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AA</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392E14" w:rsidRPr="00A850B5" w:rsidRDefault="00392E14" w:rsidP="008B5D03">
            <w:pPr>
              <w:pStyle w:val="Normal2"/>
              <w:rPr>
                <w:rFonts w:ascii="Arial" w:hAnsi="Arial" w:cs="Arial"/>
                <w:noProof w:val="0"/>
                <w:color w:val="404040" w:themeColor="text1" w:themeTint="BF"/>
                <w:sz w:val="20"/>
                <w:lang w:val="en-GB"/>
              </w:rPr>
            </w:pPr>
            <w:r w:rsidRPr="00A220A0">
              <w:rPr>
                <w:rFonts w:ascii="Arial" w:hAnsi="Arial" w:cs="Arial"/>
                <w:noProof w:val="0"/>
                <w:color w:val="404040" w:themeColor="text1" w:themeTint="BF"/>
                <w:sz w:val="20"/>
                <w:lang w:val="en-GB"/>
              </w:rPr>
              <w:t>ALEDO Angel</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392E14" w:rsidRPr="00A850B5" w:rsidRDefault="00392E14" w:rsidP="008B5D03">
            <w:pPr>
              <w:pStyle w:val="Normal2"/>
              <w:rPr>
                <w:rFonts w:ascii="Arial" w:hAnsi="Arial" w:cs="Arial"/>
                <w:noProof w:val="0"/>
                <w:color w:val="404040" w:themeColor="text1" w:themeTint="BF"/>
                <w:sz w:val="20"/>
                <w:lang w:val="en-GB"/>
              </w:rPr>
            </w:pPr>
          </w:p>
        </w:tc>
      </w:tr>
      <w:tr w:rsidR="00392E14" w:rsidRPr="00A850B5" w:rsidTr="008B5D03">
        <w:tc>
          <w:tcPr>
            <w:tcW w:w="2410" w:type="dxa"/>
            <w:vMerge/>
            <w:tcBorders>
              <w:left w:val="dotted" w:sz="4" w:space="0" w:color="FFFFFF" w:themeColor="background1"/>
              <w:right w:val="dotted" w:sz="6" w:space="0" w:color="D9D9D9" w:themeColor="background1" w:themeShade="D9"/>
            </w:tcBorders>
            <w:shd w:val="clear" w:color="auto" w:fill="auto"/>
          </w:tcPr>
          <w:p w:rsidR="00392E14" w:rsidRPr="00A850B5" w:rsidRDefault="00392E14" w:rsidP="008B5D03">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392E14" w:rsidRPr="00A850B5" w:rsidRDefault="00392E14" w:rsidP="008B5D03">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VL</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392E14" w:rsidRPr="00A850B5" w:rsidRDefault="00392E14" w:rsidP="008B5D03">
            <w:pPr>
              <w:pStyle w:val="Normal2"/>
              <w:rPr>
                <w:rFonts w:ascii="Arial" w:hAnsi="Arial" w:cs="Arial"/>
                <w:noProof w:val="0"/>
                <w:color w:val="404040" w:themeColor="text1" w:themeTint="BF"/>
                <w:sz w:val="20"/>
                <w:lang w:val="en-GB"/>
              </w:rPr>
            </w:pPr>
            <w:r w:rsidRPr="00A220A0">
              <w:rPr>
                <w:rFonts w:ascii="Arial" w:hAnsi="Arial" w:cs="Arial"/>
                <w:noProof w:val="0"/>
                <w:color w:val="404040" w:themeColor="text1" w:themeTint="BF"/>
                <w:sz w:val="20"/>
                <w:lang w:val="en-GB"/>
              </w:rPr>
              <w:t>VERGE GONZALEZ Luis</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392E14" w:rsidRPr="00A850B5" w:rsidRDefault="00392E14" w:rsidP="008B5D03">
            <w:pPr>
              <w:pStyle w:val="Normal2"/>
              <w:rPr>
                <w:rFonts w:ascii="Arial" w:hAnsi="Arial" w:cs="Arial"/>
                <w:noProof w:val="0"/>
                <w:color w:val="404040" w:themeColor="text1" w:themeTint="BF"/>
                <w:sz w:val="20"/>
                <w:lang w:val="en-GB"/>
              </w:rPr>
            </w:pPr>
          </w:p>
        </w:tc>
      </w:tr>
      <w:tr w:rsidR="00392E14" w:rsidRPr="00A850B5" w:rsidTr="00843A3B">
        <w:tc>
          <w:tcPr>
            <w:tcW w:w="2410" w:type="dxa"/>
            <w:vMerge/>
            <w:tcBorders>
              <w:left w:val="dotted" w:sz="4" w:space="0" w:color="FFFFFF" w:themeColor="background1"/>
              <w:right w:val="dotted" w:sz="6" w:space="0" w:color="D9D9D9" w:themeColor="background1" w:themeShade="D9"/>
            </w:tcBorders>
            <w:shd w:val="clear" w:color="auto" w:fill="auto"/>
          </w:tcPr>
          <w:p w:rsidR="00392E14" w:rsidRPr="00A850B5" w:rsidRDefault="00392E14" w:rsidP="008B5D03">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4" w:space="0" w:color="D9D9D9" w:themeColor="background1" w:themeShade="D9"/>
              <w:right w:val="dotted" w:sz="6" w:space="0" w:color="D9D9D9" w:themeColor="background1" w:themeShade="D9"/>
            </w:tcBorders>
          </w:tcPr>
          <w:p w:rsidR="00392E14" w:rsidRPr="00A850B5" w:rsidRDefault="00392E14" w:rsidP="008B5D03">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GC</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392E14" w:rsidRPr="00A850B5" w:rsidRDefault="00392E14" w:rsidP="008B5D03">
            <w:pPr>
              <w:pStyle w:val="Normal2"/>
              <w:rPr>
                <w:rFonts w:ascii="Arial" w:hAnsi="Arial" w:cs="Arial"/>
                <w:noProof w:val="0"/>
                <w:color w:val="404040" w:themeColor="text1" w:themeTint="BF"/>
                <w:sz w:val="20"/>
                <w:lang w:val="en-GB"/>
              </w:rPr>
            </w:pPr>
            <w:r w:rsidRPr="00A220A0">
              <w:rPr>
                <w:rFonts w:ascii="Arial" w:hAnsi="Arial" w:cs="Arial"/>
                <w:noProof w:val="0"/>
                <w:color w:val="404040" w:themeColor="text1" w:themeTint="BF"/>
                <w:sz w:val="20"/>
                <w:lang w:val="en-GB"/>
              </w:rPr>
              <w:t>GONZALEZ CANTALAPIEDRA Carlos</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392E14" w:rsidRPr="00A850B5" w:rsidRDefault="00392E14" w:rsidP="008B5D03">
            <w:pPr>
              <w:pStyle w:val="Normal2"/>
              <w:rPr>
                <w:rFonts w:ascii="Arial" w:hAnsi="Arial" w:cs="Arial"/>
                <w:noProof w:val="0"/>
                <w:color w:val="404040" w:themeColor="text1" w:themeTint="BF"/>
                <w:sz w:val="20"/>
                <w:lang w:val="en-GB"/>
              </w:rPr>
            </w:pPr>
          </w:p>
        </w:tc>
      </w:tr>
      <w:tr w:rsidR="00392E14" w:rsidRPr="00A850B5" w:rsidTr="00843A3B">
        <w:tc>
          <w:tcPr>
            <w:tcW w:w="2410" w:type="dxa"/>
            <w:vMerge/>
            <w:tcBorders>
              <w:left w:val="dotted" w:sz="4" w:space="0" w:color="FFFFFF" w:themeColor="background1"/>
              <w:right w:val="dotted" w:sz="6" w:space="0" w:color="D9D9D9" w:themeColor="background1" w:themeShade="D9"/>
            </w:tcBorders>
            <w:shd w:val="clear" w:color="auto" w:fill="auto"/>
          </w:tcPr>
          <w:p w:rsidR="00392E14" w:rsidRPr="00A850B5" w:rsidRDefault="00392E14" w:rsidP="008B5D03">
            <w:pPr>
              <w:pStyle w:val="Normal2"/>
              <w:rPr>
                <w:rFonts w:ascii="Arial" w:hAnsi="Arial" w:cs="Arial"/>
                <w:b/>
                <w:noProof w:val="0"/>
                <w:color w:val="404040" w:themeColor="text1" w:themeTint="BF"/>
                <w:sz w:val="20"/>
                <w:lang w:val="en-GB"/>
              </w:rPr>
            </w:pPr>
          </w:p>
        </w:tc>
        <w:tc>
          <w:tcPr>
            <w:tcW w:w="567" w:type="dxa"/>
            <w:tcBorders>
              <w:top w:val="dotted" w:sz="4" w:space="0" w:color="D9D9D9" w:themeColor="background1" w:themeShade="D9"/>
              <w:left w:val="dotted" w:sz="6" w:space="0" w:color="D9D9D9" w:themeColor="background1" w:themeShade="D9"/>
              <w:bottom w:val="dotted" w:sz="4" w:space="0" w:color="D9D9D9" w:themeColor="background1" w:themeShade="D9"/>
              <w:right w:val="dotted" w:sz="4" w:space="0" w:color="D9D9D9" w:themeColor="background1" w:themeShade="D9"/>
            </w:tcBorders>
          </w:tcPr>
          <w:p w:rsidR="00392E14" w:rsidRPr="00A850B5" w:rsidRDefault="00392E14" w:rsidP="008B5D03">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PR</w:t>
            </w:r>
          </w:p>
        </w:tc>
        <w:tc>
          <w:tcPr>
            <w:tcW w:w="2835" w:type="dxa"/>
            <w:tcBorders>
              <w:top w:val="dotted" w:sz="6" w:space="0" w:color="D9D9D9" w:themeColor="background1" w:themeShade="D9"/>
              <w:left w:val="dotted" w:sz="4" w:space="0" w:color="D9D9D9" w:themeColor="background1" w:themeShade="D9"/>
              <w:bottom w:val="dotted" w:sz="6" w:space="0" w:color="D9D9D9" w:themeColor="background1" w:themeShade="D9"/>
              <w:right w:val="dotted" w:sz="6" w:space="0" w:color="D9D9D9" w:themeColor="background1" w:themeShade="D9"/>
            </w:tcBorders>
          </w:tcPr>
          <w:p w:rsidR="00392E14" w:rsidRPr="00DB18B4" w:rsidRDefault="00392E14" w:rsidP="008B5D03">
            <w:pPr>
              <w:pStyle w:val="Normal2"/>
              <w:rPr>
                <w:rFonts w:ascii="Arial" w:hAnsi="Arial" w:cs="Arial"/>
                <w:noProof w:val="0"/>
                <w:color w:val="404040" w:themeColor="text1" w:themeTint="BF"/>
                <w:sz w:val="20"/>
                <w:lang w:val="en-GB"/>
              </w:rPr>
            </w:pPr>
            <w:r w:rsidRPr="00843A3B">
              <w:rPr>
                <w:rFonts w:ascii="Arial" w:hAnsi="Arial" w:cs="Arial"/>
                <w:noProof w:val="0"/>
                <w:color w:val="404040" w:themeColor="text1" w:themeTint="BF"/>
                <w:sz w:val="20"/>
                <w:lang w:val="en-GB"/>
              </w:rPr>
              <w:t>PRIORE Roberto</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392E14" w:rsidRPr="00A850B5" w:rsidRDefault="00392E14" w:rsidP="008B5D03">
            <w:pPr>
              <w:pStyle w:val="Normal2"/>
              <w:rPr>
                <w:rFonts w:ascii="Arial" w:hAnsi="Arial" w:cs="Arial"/>
                <w:noProof w:val="0"/>
                <w:color w:val="404040" w:themeColor="text1" w:themeTint="BF"/>
                <w:sz w:val="20"/>
                <w:lang w:val="en-GB"/>
              </w:rPr>
            </w:pPr>
          </w:p>
        </w:tc>
      </w:tr>
      <w:tr w:rsidR="00392E14" w:rsidRPr="00A850B5" w:rsidTr="00843A3B">
        <w:tc>
          <w:tcPr>
            <w:tcW w:w="2410" w:type="dxa"/>
            <w:vMerge/>
            <w:tcBorders>
              <w:left w:val="dotted" w:sz="4" w:space="0" w:color="FFFFFF" w:themeColor="background1"/>
              <w:bottom w:val="nil"/>
              <w:right w:val="dotted" w:sz="6" w:space="0" w:color="D9D9D9" w:themeColor="background1" w:themeShade="D9"/>
            </w:tcBorders>
            <w:shd w:val="clear" w:color="auto" w:fill="auto"/>
          </w:tcPr>
          <w:p w:rsidR="00392E14" w:rsidRPr="00A850B5" w:rsidRDefault="00392E14" w:rsidP="008B5D03">
            <w:pPr>
              <w:pStyle w:val="Normal2"/>
              <w:rPr>
                <w:rFonts w:ascii="Arial" w:hAnsi="Arial" w:cs="Arial"/>
                <w:b/>
                <w:noProof w:val="0"/>
                <w:color w:val="404040" w:themeColor="text1" w:themeTint="BF"/>
                <w:sz w:val="20"/>
                <w:lang w:val="en-GB"/>
              </w:rPr>
            </w:pPr>
          </w:p>
        </w:tc>
        <w:tc>
          <w:tcPr>
            <w:tcW w:w="567" w:type="dxa"/>
            <w:tcBorders>
              <w:top w:val="dotted" w:sz="4" w:space="0" w:color="D9D9D9" w:themeColor="background1" w:themeShade="D9"/>
              <w:left w:val="dotted" w:sz="6" w:space="0" w:color="D9D9D9" w:themeColor="background1" w:themeShade="D9"/>
              <w:bottom w:val="nil"/>
              <w:right w:val="dotted" w:sz="6" w:space="0" w:color="D9D9D9" w:themeColor="background1" w:themeShade="D9"/>
            </w:tcBorders>
          </w:tcPr>
          <w:p w:rsidR="00392E14" w:rsidRDefault="00392E14" w:rsidP="008B5D03">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ED</w:t>
            </w:r>
          </w:p>
        </w:tc>
        <w:tc>
          <w:tcPr>
            <w:tcW w:w="2835"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392E14" w:rsidRDefault="00392E14" w:rsidP="008B5D03">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DEVOIR Emmanuel</w:t>
            </w:r>
          </w:p>
        </w:tc>
        <w:tc>
          <w:tcPr>
            <w:tcW w:w="3260"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392E14" w:rsidRPr="00A850B5" w:rsidRDefault="00392E14" w:rsidP="008B5D03">
            <w:pPr>
              <w:pStyle w:val="Normal2"/>
              <w:rPr>
                <w:rFonts w:ascii="Arial" w:hAnsi="Arial" w:cs="Arial"/>
                <w:noProof w:val="0"/>
                <w:color w:val="404040" w:themeColor="text1" w:themeTint="BF"/>
                <w:sz w:val="20"/>
                <w:lang w:val="en-GB"/>
              </w:rPr>
            </w:pPr>
          </w:p>
        </w:tc>
      </w:tr>
    </w:tbl>
    <w:p w:rsidR="003257B4" w:rsidRPr="00A850B5" w:rsidRDefault="003257B4" w:rsidP="003257B4">
      <w:pPr>
        <w:jc w:val="right"/>
        <w:rPr>
          <w:rFonts w:cs="Arial"/>
          <w:color w:val="404040" w:themeColor="text1" w:themeTint="BF"/>
          <w:sz w:val="26"/>
          <w:szCs w:val="26"/>
          <w:lang w:val="en-GB"/>
        </w:rPr>
      </w:pPr>
    </w:p>
    <w:p w:rsidR="001E655B" w:rsidRPr="00A850B5" w:rsidRDefault="001E655B">
      <w:pPr>
        <w:widowControl/>
        <w:spacing w:after="200" w:line="276" w:lineRule="auto"/>
        <w:rPr>
          <w:rFonts w:cs="Arial"/>
          <w:color w:val="404040" w:themeColor="text1" w:themeTint="BF"/>
          <w:sz w:val="26"/>
          <w:szCs w:val="26"/>
          <w:lang w:val="en-GB"/>
        </w:rPr>
      </w:pPr>
    </w:p>
    <w:p w:rsidR="003257B4" w:rsidRPr="00D349DF" w:rsidRDefault="003257B4" w:rsidP="00D349DF">
      <w:pPr>
        <w:pStyle w:val="OHIMTEXT"/>
        <w:jc w:val="center"/>
        <w:rPr>
          <w:b/>
        </w:rPr>
      </w:pPr>
      <w:r w:rsidRPr="00D349DF">
        <w:rPr>
          <w:b/>
        </w:rPr>
        <w:t>Revision History</w:t>
      </w:r>
    </w:p>
    <w:p w:rsidR="001E655B" w:rsidRPr="00A850B5" w:rsidRDefault="001E655B" w:rsidP="001E655B">
      <w:pPr>
        <w:rPr>
          <w:rFonts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52"/>
        <w:gridCol w:w="990"/>
        <w:gridCol w:w="5580"/>
      </w:tblGrid>
      <w:tr w:rsidR="001E655B" w:rsidRPr="00A850B5" w:rsidTr="00A220A0">
        <w:trPr>
          <w:trHeight w:val="531"/>
        </w:trPr>
        <w:tc>
          <w:tcPr>
            <w:tcW w:w="950"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rsidR="001E655B" w:rsidRPr="00A850B5" w:rsidRDefault="001E655B" w:rsidP="008B5D03">
            <w:pPr>
              <w:pStyle w:val="Tabletext"/>
              <w:jc w:val="center"/>
              <w:rPr>
                <w:rFonts w:cs="Arial"/>
                <w:b/>
                <w:color w:val="404040" w:themeColor="text1" w:themeTint="BF"/>
                <w:lang w:val="en-GB"/>
              </w:rPr>
            </w:pPr>
            <w:r w:rsidRPr="00A850B5">
              <w:rPr>
                <w:rFonts w:cs="Arial"/>
                <w:b/>
                <w:color w:val="404040" w:themeColor="text1" w:themeTint="BF"/>
                <w:lang w:val="en-GB"/>
              </w:rPr>
              <w:t>Version</w:t>
            </w:r>
          </w:p>
        </w:tc>
        <w:tc>
          <w:tcPr>
            <w:tcW w:w="155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1E655B" w:rsidRPr="00A850B5" w:rsidRDefault="001E655B" w:rsidP="008B5D03">
            <w:pPr>
              <w:pStyle w:val="Tabletext"/>
              <w:jc w:val="center"/>
              <w:rPr>
                <w:rFonts w:cs="Arial"/>
                <w:b/>
                <w:color w:val="404040" w:themeColor="text1" w:themeTint="BF"/>
                <w:lang w:val="en-GB"/>
              </w:rPr>
            </w:pPr>
            <w:r w:rsidRPr="00A850B5">
              <w:rPr>
                <w:rFonts w:cs="Arial"/>
                <w:b/>
                <w:color w:val="404040" w:themeColor="text1" w:themeTint="BF"/>
                <w:lang w:val="en-GB"/>
              </w:rPr>
              <w:t>Date</w:t>
            </w:r>
          </w:p>
        </w:tc>
        <w:tc>
          <w:tcPr>
            <w:tcW w:w="990"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1E655B" w:rsidRPr="00A850B5" w:rsidRDefault="001E655B" w:rsidP="008B5D03">
            <w:pPr>
              <w:pStyle w:val="Tabletext"/>
              <w:jc w:val="center"/>
              <w:rPr>
                <w:rFonts w:cs="Arial"/>
                <w:b/>
                <w:color w:val="404040" w:themeColor="text1" w:themeTint="BF"/>
                <w:lang w:val="en-GB"/>
              </w:rPr>
            </w:pPr>
            <w:r w:rsidRPr="00A850B5">
              <w:rPr>
                <w:rFonts w:cs="Arial"/>
                <w:b/>
                <w:color w:val="404040" w:themeColor="text1" w:themeTint="BF"/>
                <w:lang w:val="en-GB"/>
              </w:rPr>
              <w:t>Author</w:t>
            </w:r>
          </w:p>
        </w:tc>
        <w:tc>
          <w:tcPr>
            <w:tcW w:w="5580"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rsidR="001E655B" w:rsidRPr="00A850B5" w:rsidRDefault="001E655B" w:rsidP="008B5D03">
            <w:pPr>
              <w:pStyle w:val="Tabletext"/>
              <w:jc w:val="center"/>
              <w:rPr>
                <w:rFonts w:cs="Arial"/>
                <w:b/>
                <w:color w:val="404040" w:themeColor="text1" w:themeTint="BF"/>
                <w:lang w:val="en-GB"/>
              </w:rPr>
            </w:pPr>
            <w:r w:rsidRPr="00A850B5">
              <w:rPr>
                <w:rFonts w:cs="Arial"/>
                <w:b/>
                <w:color w:val="404040" w:themeColor="text1" w:themeTint="BF"/>
                <w:lang w:val="en-GB"/>
              </w:rPr>
              <w:t>Description</w:t>
            </w:r>
          </w:p>
        </w:tc>
      </w:tr>
      <w:tr w:rsidR="00A220A0" w:rsidRPr="00A850B5" w:rsidTr="00A220A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rsidRPr="00B4313C">
              <w:t>0.1</w:t>
            </w:r>
          </w:p>
        </w:tc>
        <w:tc>
          <w:tcPr>
            <w:tcW w:w="155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t>02</w:t>
            </w:r>
            <w:r w:rsidRPr="00B4313C">
              <w:t>/0</w:t>
            </w:r>
            <w:r>
              <w:t>4</w:t>
            </w:r>
            <w:r w:rsidRPr="00B4313C">
              <w:t>/201</w:t>
            </w:r>
            <w:r>
              <w:t>4</w:t>
            </w:r>
          </w:p>
        </w:tc>
        <w:tc>
          <w:tcPr>
            <w:tcW w:w="99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rsidRPr="00B4313C">
              <w:t>MC</w:t>
            </w:r>
          </w:p>
        </w:tc>
        <w:tc>
          <w:tcPr>
            <w:tcW w:w="558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A220A0" w:rsidRPr="00B4313C" w:rsidRDefault="00A220A0" w:rsidP="008B5D03">
            <w:r w:rsidRPr="00B4313C">
              <w:t>Initial version</w:t>
            </w:r>
          </w:p>
        </w:tc>
      </w:tr>
      <w:tr w:rsidR="00A220A0" w:rsidRPr="00A850B5" w:rsidTr="00A220A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t>0.2</w:t>
            </w:r>
          </w:p>
        </w:tc>
        <w:tc>
          <w:tcPr>
            <w:tcW w:w="155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t>24/04/2014</w:t>
            </w:r>
          </w:p>
        </w:tc>
        <w:tc>
          <w:tcPr>
            <w:tcW w:w="99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t>MC</w:t>
            </w:r>
          </w:p>
        </w:tc>
        <w:tc>
          <w:tcPr>
            <w:tcW w:w="558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A220A0" w:rsidRPr="00B4313C" w:rsidRDefault="00A220A0" w:rsidP="008B5D03">
            <w:r>
              <w:t>Adding more standards</w:t>
            </w:r>
          </w:p>
        </w:tc>
      </w:tr>
      <w:tr w:rsidR="00A220A0" w:rsidRPr="00A850B5" w:rsidTr="00A220A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t>0.3</w:t>
            </w:r>
          </w:p>
        </w:tc>
        <w:tc>
          <w:tcPr>
            <w:tcW w:w="155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t>27/05/2014</w:t>
            </w:r>
          </w:p>
        </w:tc>
        <w:tc>
          <w:tcPr>
            <w:tcW w:w="99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t>MC</w:t>
            </w:r>
          </w:p>
        </w:tc>
        <w:tc>
          <w:tcPr>
            <w:tcW w:w="558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A220A0" w:rsidRPr="00B4313C" w:rsidRDefault="00A220A0" w:rsidP="008B5D03">
            <w:r>
              <w:t>Changes after final review with contributors and owner. Standard will be applicable for code churn for systems being in maintenance as well. Approved by owner.</w:t>
            </w:r>
          </w:p>
        </w:tc>
      </w:tr>
      <w:tr w:rsidR="00A220A0" w:rsidRPr="00A850B5" w:rsidTr="00A220A0">
        <w:tc>
          <w:tcPr>
            <w:tcW w:w="950"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0.4</w:t>
            </w:r>
          </w:p>
        </w:tc>
        <w:tc>
          <w:tcPr>
            <w:tcW w:w="155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16/07/2014</w:t>
            </w:r>
          </w:p>
        </w:tc>
        <w:tc>
          <w:tcPr>
            <w:tcW w:w="99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MC</w:t>
            </w:r>
          </w:p>
        </w:tc>
        <w:tc>
          <w:tcPr>
            <w:tcW w:w="558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rsidR="00A220A0" w:rsidRPr="00B4313C" w:rsidRDefault="00A220A0" w:rsidP="008B5D03">
            <w:r>
              <w:t>Removing reference to Security Test Plan.</w:t>
            </w:r>
          </w:p>
        </w:tc>
      </w:tr>
      <w:tr w:rsidR="00A220A0" w:rsidRPr="00A850B5" w:rsidTr="00A220A0">
        <w:tc>
          <w:tcPr>
            <w:tcW w:w="950"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1.0</w:t>
            </w:r>
          </w:p>
        </w:tc>
        <w:tc>
          <w:tcPr>
            <w:tcW w:w="155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27/08/2014</w:t>
            </w:r>
          </w:p>
        </w:tc>
        <w:tc>
          <w:tcPr>
            <w:tcW w:w="99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MC</w:t>
            </w:r>
          </w:p>
        </w:tc>
        <w:tc>
          <w:tcPr>
            <w:tcW w:w="558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rsidR="00A220A0" w:rsidRPr="00B4313C" w:rsidRDefault="00A220A0" w:rsidP="008B5D03">
            <w:r>
              <w:t>Change after review with PMO team.</w:t>
            </w:r>
          </w:p>
        </w:tc>
      </w:tr>
      <w:tr w:rsidR="00A220A0" w:rsidRPr="00A850B5" w:rsidTr="00A220A0">
        <w:tc>
          <w:tcPr>
            <w:tcW w:w="950"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1.1</w:t>
            </w:r>
          </w:p>
        </w:tc>
        <w:tc>
          <w:tcPr>
            <w:tcW w:w="155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27/08/2014</w:t>
            </w:r>
          </w:p>
        </w:tc>
        <w:tc>
          <w:tcPr>
            <w:tcW w:w="99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MC</w:t>
            </w:r>
          </w:p>
        </w:tc>
        <w:tc>
          <w:tcPr>
            <w:tcW w:w="558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rsidR="00A220A0" w:rsidRPr="00B4313C" w:rsidRDefault="00A220A0" w:rsidP="008B5D03">
            <w:r>
              <w:t xml:space="preserve">Changes in the complexity thresholds and related rules. Coverage refers to Unit Test Strategy. Update of unit test strategy version. </w:t>
            </w:r>
          </w:p>
        </w:tc>
      </w:tr>
      <w:tr w:rsidR="00A220A0" w:rsidRPr="00A850B5" w:rsidTr="00A220A0">
        <w:tc>
          <w:tcPr>
            <w:tcW w:w="950"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1.2</w:t>
            </w:r>
          </w:p>
        </w:tc>
        <w:tc>
          <w:tcPr>
            <w:tcW w:w="155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22/09/2014</w:t>
            </w:r>
          </w:p>
        </w:tc>
        <w:tc>
          <w:tcPr>
            <w:tcW w:w="99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RP</w:t>
            </w:r>
          </w:p>
        </w:tc>
        <w:tc>
          <w:tcPr>
            <w:tcW w:w="558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rsidR="00A220A0" w:rsidRPr="00B4313C" w:rsidRDefault="00A220A0" w:rsidP="008B5D03">
            <w:r>
              <w:t>Deactivated two Sonar rules after agreement with Architect (Enrique Medina)</w:t>
            </w:r>
          </w:p>
        </w:tc>
      </w:tr>
      <w:tr w:rsidR="00A220A0" w:rsidRPr="00A850B5" w:rsidTr="00A220A0">
        <w:tc>
          <w:tcPr>
            <w:tcW w:w="950"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1.3</w:t>
            </w:r>
          </w:p>
        </w:tc>
        <w:tc>
          <w:tcPr>
            <w:tcW w:w="155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31/08/2015</w:t>
            </w:r>
          </w:p>
        </w:tc>
        <w:tc>
          <w:tcPr>
            <w:tcW w:w="99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220A0" w:rsidRPr="00B4313C" w:rsidRDefault="00A220A0" w:rsidP="008A4A27">
            <w:pPr>
              <w:jc w:val="center"/>
            </w:pPr>
            <w:r>
              <w:t>RP</w:t>
            </w:r>
          </w:p>
        </w:tc>
        <w:tc>
          <w:tcPr>
            <w:tcW w:w="558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rsidR="00A220A0" w:rsidRPr="00B4313C" w:rsidRDefault="00A220A0" w:rsidP="008B5D03">
            <w:r>
              <w:t>Adapted to new organization</w:t>
            </w:r>
          </w:p>
        </w:tc>
      </w:tr>
      <w:tr w:rsidR="00A220A0" w:rsidRPr="00A850B5" w:rsidTr="00A220A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t>1.4</w:t>
            </w:r>
          </w:p>
        </w:tc>
        <w:tc>
          <w:tcPr>
            <w:tcW w:w="155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t>18/11/2015</w:t>
            </w:r>
          </w:p>
        </w:tc>
        <w:tc>
          <w:tcPr>
            <w:tcW w:w="99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A220A0" w:rsidRPr="00B4313C" w:rsidRDefault="00A220A0" w:rsidP="008A4A27">
            <w:pPr>
              <w:jc w:val="center"/>
            </w:pPr>
            <w:r>
              <w:t>MC</w:t>
            </w:r>
          </w:p>
        </w:tc>
        <w:tc>
          <w:tcPr>
            <w:tcW w:w="558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A220A0" w:rsidRPr="00B4313C" w:rsidRDefault="00A220A0" w:rsidP="008B5D03">
            <w:r>
              <w:t>Standard will be applied to the code churn for all types of development activities.</w:t>
            </w:r>
          </w:p>
        </w:tc>
      </w:tr>
      <w:tr w:rsidR="00A220A0" w:rsidRPr="00A850B5" w:rsidTr="00392E14">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A220A0" w:rsidRDefault="00A220A0" w:rsidP="008A4A27">
            <w:pPr>
              <w:jc w:val="center"/>
            </w:pPr>
            <w:r>
              <w:t>1.5</w:t>
            </w:r>
          </w:p>
        </w:tc>
        <w:tc>
          <w:tcPr>
            <w:tcW w:w="155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A220A0" w:rsidRDefault="00A220A0" w:rsidP="008A4A27">
            <w:pPr>
              <w:jc w:val="center"/>
            </w:pPr>
            <w:r>
              <w:t>23/03/2016</w:t>
            </w:r>
          </w:p>
        </w:tc>
        <w:tc>
          <w:tcPr>
            <w:tcW w:w="99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A220A0" w:rsidRDefault="00A220A0" w:rsidP="008A4A27">
            <w:pPr>
              <w:jc w:val="center"/>
            </w:pPr>
            <w:r>
              <w:t>DS</w:t>
            </w:r>
          </w:p>
        </w:tc>
        <w:tc>
          <w:tcPr>
            <w:tcW w:w="558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A220A0" w:rsidRDefault="00A220A0" w:rsidP="008B5D03">
            <w:r w:rsidRPr="00A220A0">
              <w:t>Adaptation for the legal reform by new template.</w:t>
            </w:r>
          </w:p>
        </w:tc>
      </w:tr>
      <w:tr w:rsidR="00392E14" w:rsidRPr="00A850B5" w:rsidTr="008E5987">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392E14" w:rsidRDefault="00392E14" w:rsidP="008A4A27">
            <w:pPr>
              <w:jc w:val="center"/>
            </w:pPr>
            <w:r>
              <w:t>1.6</w:t>
            </w:r>
          </w:p>
        </w:tc>
        <w:tc>
          <w:tcPr>
            <w:tcW w:w="155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392E14" w:rsidRDefault="00392E14" w:rsidP="008A4A27">
            <w:pPr>
              <w:jc w:val="center"/>
            </w:pPr>
            <w:r>
              <w:t>26/04/2016</w:t>
            </w:r>
          </w:p>
        </w:tc>
        <w:tc>
          <w:tcPr>
            <w:tcW w:w="99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392E14" w:rsidRDefault="00392E14" w:rsidP="008A4A27">
            <w:pPr>
              <w:jc w:val="center"/>
            </w:pPr>
            <w:r>
              <w:t>ED</w:t>
            </w:r>
          </w:p>
        </w:tc>
        <w:tc>
          <w:tcPr>
            <w:tcW w:w="558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392E14" w:rsidRPr="00A220A0" w:rsidRDefault="00392E14" w:rsidP="008B5D03">
            <w:r>
              <w:t xml:space="preserve">Updates based on Mateusz </w:t>
            </w:r>
            <w:r w:rsidRPr="008A4A27">
              <w:t>CENTKOWSKI’s review. Version submitted to Document Owner for approval</w:t>
            </w:r>
          </w:p>
        </w:tc>
      </w:tr>
      <w:tr w:rsidR="008E5987" w:rsidRPr="00A850B5" w:rsidTr="00A96908">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8E5987" w:rsidRDefault="008E5987" w:rsidP="008A4A27">
            <w:pPr>
              <w:jc w:val="center"/>
            </w:pPr>
            <w:r>
              <w:t>2.0</w:t>
            </w:r>
          </w:p>
        </w:tc>
        <w:tc>
          <w:tcPr>
            <w:tcW w:w="155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E5987" w:rsidRDefault="008E5987" w:rsidP="008A4A27">
            <w:pPr>
              <w:jc w:val="center"/>
            </w:pPr>
            <w:r>
              <w:t>26/04/2016</w:t>
            </w:r>
          </w:p>
        </w:tc>
        <w:tc>
          <w:tcPr>
            <w:tcW w:w="99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E5987" w:rsidRDefault="008E5987" w:rsidP="008A4A27">
            <w:pPr>
              <w:jc w:val="center"/>
            </w:pPr>
            <w:r>
              <w:t>ED</w:t>
            </w:r>
          </w:p>
        </w:tc>
        <w:tc>
          <w:tcPr>
            <w:tcW w:w="558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8E5987" w:rsidRDefault="008E5987" w:rsidP="008B5D03">
            <w:r>
              <w:t>Version approved by document owner</w:t>
            </w:r>
          </w:p>
        </w:tc>
      </w:tr>
      <w:tr w:rsidR="00A96908" w:rsidRPr="00A850B5" w:rsidTr="00A96908">
        <w:trPr>
          <w:trHeight w:val="287"/>
        </w:trPr>
        <w:tc>
          <w:tcPr>
            <w:tcW w:w="950"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rsidR="00A96908" w:rsidRDefault="00A96908" w:rsidP="008A4A27">
            <w:pPr>
              <w:jc w:val="center"/>
            </w:pPr>
            <w:r>
              <w:t>2.1</w:t>
            </w:r>
          </w:p>
        </w:tc>
        <w:tc>
          <w:tcPr>
            <w:tcW w:w="155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96908" w:rsidRDefault="00A96908" w:rsidP="008A4A27">
            <w:pPr>
              <w:jc w:val="center"/>
            </w:pPr>
            <w:r>
              <w:t>11/01/2017</w:t>
            </w:r>
          </w:p>
        </w:tc>
        <w:tc>
          <w:tcPr>
            <w:tcW w:w="99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A96908" w:rsidRDefault="00A96908" w:rsidP="008A4A27">
            <w:pPr>
              <w:jc w:val="center"/>
            </w:pPr>
            <w:r>
              <w:t xml:space="preserve">AD </w:t>
            </w:r>
          </w:p>
        </w:tc>
        <w:tc>
          <w:tcPr>
            <w:tcW w:w="558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rsidR="00A96908" w:rsidRDefault="00A96908" w:rsidP="008B5D03">
            <w:r>
              <w:t>Updated to October 2016 reorganisation, DTD. No change in content.</w:t>
            </w:r>
          </w:p>
        </w:tc>
      </w:tr>
    </w:tbl>
    <w:p w:rsidR="003257B4" w:rsidRPr="00A850B5" w:rsidRDefault="003257B4" w:rsidP="003257B4">
      <w:pPr>
        <w:rPr>
          <w:rFonts w:cs="Arial"/>
          <w:color w:val="404040" w:themeColor="text1" w:themeTint="BF"/>
          <w:lang w:val="en-GB"/>
        </w:rPr>
      </w:pPr>
    </w:p>
    <w:p w:rsidR="003257B4" w:rsidRPr="00A850B5" w:rsidRDefault="003257B4" w:rsidP="00BE6ECD">
      <w:pPr>
        <w:ind w:left="539"/>
        <w:rPr>
          <w:rFonts w:cs="Arial"/>
          <w:color w:val="404040" w:themeColor="text1" w:themeTint="BF"/>
          <w:lang w:val="en-GB"/>
        </w:rPr>
      </w:pPr>
    </w:p>
    <w:p w:rsidR="003257B4" w:rsidRPr="00A850B5" w:rsidRDefault="003257B4" w:rsidP="00BE6ECD">
      <w:pPr>
        <w:pStyle w:val="TOC1"/>
        <w:tabs>
          <w:tab w:val="right" w:leader="dot" w:pos="9060"/>
        </w:tabs>
        <w:rPr>
          <w:rFonts w:cs="Arial"/>
          <w:color w:val="404040" w:themeColor="text1" w:themeTint="BF"/>
          <w:lang w:val="en-GB"/>
        </w:rPr>
      </w:pPr>
    </w:p>
    <w:p w:rsidR="003257B4" w:rsidRPr="00A850B5" w:rsidRDefault="003257B4" w:rsidP="00BE6ECD">
      <w:pPr>
        <w:rPr>
          <w:rFonts w:cs="Arial"/>
          <w:color w:val="404040" w:themeColor="text1" w:themeTint="BF"/>
          <w:lang w:val="en-GB"/>
        </w:rPr>
      </w:pPr>
    </w:p>
    <w:p w:rsidR="003257B4" w:rsidRPr="00A850B5" w:rsidRDefault="003257B4" w:rsidP="00BE6ECD">
      <w:pPr>
        <w:rPr>
          <w:rFonts w:cs="Arial"/>
          <w:color w:val="404040" w:themeColor="text1" w:themeTint="BF"/>
          <w:lang w:val="en-GB"/>
        </w:rPr>
      </w:pPr>
    </w:p>
    <w:p w:rsidR="003257B4" w:rsidRPr="00A850B5" w:rsidRDefault="003257B4" w:rsidP="00BE6ECD">
      <w:pPr>
        <w:rPr>
          <w:rFonts w:cs="Arial"/>
          <w:color w:val="404040" w:themeColor="text1" w:themeTint="BF"/>
          <w:lang w:val="en-GB"/>
        </w:rPr>
      </w:pPr>
    </w:p>
    <w:p w:rsidR="003257B4" w:rsidRPr="00A850B5" w:rsidRDefault="003257B4" w:rsidP="00BE6ECD">
      <w:pPr>
        <w:rPr>
          <w:rFonts w:cs="Arial"/>
          <w:color w:val="404040" w:themeColor="text1" w:themeTint="BF"/>
          <w:lang w:val="en-GB"/>
        </w:rPr>
      </w:pPr>
    </w:p>
    <w:p w:rsidR="003257B4" w:rsidRPr="00A850B5" w:rsidRDefault="003257B4" w:rsidP="00BE6ECD">
      <w:pPr>
        <w:rPr>
          <w:rFonts w:cs="Arial"/>
          <w:color w:val="404040" w:themeColor="text1" w:themeTint="BF"/>
          <w:lang w:val="en-GB"/>
        </w:rPr>
      </w:pPr>
    </w:p>
    <w:p w:rsidR="003257B4" w:rsidRPr="00A850B5" w:rsidRDefault="003257B4" w:rsidP="00BE6ECD">
      <w:pPr>
        <w:pStyle w:val="Title"/>
        <w:outlineLvl w:val="0"/>
        <w:rPr>
          <w:rFonts w:cs="Arial"/>
          <w:color w:val="404040" w:themeColor="text1" w:themeTint="BF"/>
          <w:lang w:val="en-GB"/>
        </w:rPr>
      </w:pPr>
    </w:p>
    <w:p w:rsidR="003257B4" w:rsidRPr="00A850B5" w:rsidRDefault="003257B4" w:rsidP="00BE6ECD">
      <w:pPr>
        <w:pStyle w:val="Title"/>
        <w:outlineLvl w:val="0"/>
        <w:rPr>
          <w:rFonts w:cs="Arial"/>
          <w:color w:val="404040" w:themeColor="text1" w:themeTint="BF"/>
          <w:lang w:val="en-GB"/>
        </w:rPr>
      </w:pPr>
    </w:p>
    <w:p w:rsidR="003257B4" w:rsidRPr="00A850B5" w:rsidRDefault="003257B4" w:rsidP="00BE6ECD">
      <w:pPr>
        <w:pStyle w:val="Title"/>
        <w:outlineLvl w:val="0"/>
        <w:rPr>
          <w:rFonts w:cs="Arial"/>
          <w:color w:val="404040" w:themeColor="text1" w:themeTint="BF"/>
          <w:lang w:val="en-GB"/>
        </w:rPr>
      </w:pPr>
    </w:p>
    <w:p w:rsidR="003257B4" w:rsidRPr="00A850B5" w:rsidRDefault="003257B4" w:rsidP="00BE6ECD">
      <w:pPr>
        <w:pStyle w:val="Title"/>
        <w:outlineLvl w:val="0"/>
        <w:rPr>
          <w:rFonts w:cs="Arial"/>
          <w:color w:val="404040" w:themeColor="text1" w:themeTint="BF"/>
          <w:lang w:val="en-GB"/>
        </w:rPr>
      </w:pPr>
    </w:p>
    <w:p w:rsidR="003257B4" w:rsidRDefault="003257B4" w:rsidP="00DB18B4">
      <w:pPr>
        <w:pStyle w:val="Title"/>
        <w:jc w:val="left"/>
        <w:outlineLvl w:val="0"/>
        <w:rPr>
          <w:rFonts w:cs="Arial"/>
          <w:color w:val="404040" w:themeColor="text1" w:themeTint="BF"/>
          <w:lang w:val="en-GB"/>
        </w:rPr>
      </w:pPr>
    </w:p>
    <w:p w:rsidR="00DB18B4" w:rsidRDefault="00DB18B4" w:rsidP="00DB18B4">
      <w:pPr>
        <w:rPr>
          <w:lang w:val="en-GB"/>
        </w:rPr>
      </w:pPr>
    </w:p>
    <w:p w:rsidR="00DB18B4" w:rsidRDefault="00DB18B4" w:rsidP="00DB18B4">
      <w:pPr>
        <w:rPr>
          <w:lang w:val="en-GB"/>
        </w:rPr>
      </w:pPr>
    </w:p>
    <w:p w:rsidR="00DB18B4" w:rsidRDefault="00DB18B4" w:rsidP="00DB18B4">
      <w:pPr>
        <w:rPr>
          <w:lang w:val="en-GB"/>
        </w:rPr>
      </w:pPr>
    </w:p>
    <w:p w:rsidR="00DB18B4" w:rsidRDefault="00DB18B4" w:rsidP="00DB18B4">
      <w:pPr>
        <w:rPr>
          <w:lang w:val="en-GB"/>
        </w:rPr>
      </w:pPr>
    </w:p>
    <w:p w:rsidR="00DB18B4" w:rsidRDefault="00DB18B4" w:rsidP="00DB18B4">
      <w:pPr>
        <w:rPr>
          <w:lang w:val="en-GB"/>
        </w:rPr>
      </w:pPr>
    </w:p>
    <w:p w:rsidR="00DB18B4" w:rsidRDefault="00DB18B4" w:rsidP="00DB18B4">
      <w:pPr>
        <w:rPr>
          <w:lang w:val="en-GB"/>
        </w:rPr>
      </w:pPr>
    </w:p>
    <w:p w:rsidR="00DB18B4" w:rsidRDefault="00DB18B4" w:rsidP="00DB18B4">
      <w:pPr>
        <w:rPr>
          <w:lang w:val="en-GB"/>
        </w:rPr>
      </w:pPr>
    </w:p>
    <w:p w:rsidR="00DB18B4" w:rsidRDefault="00DB18B4" w:rsidP="00DB18B4">
      <w:pPr>
        <w:rPr>
          <w:lang w:val="en-GB"/>
        </w:rPr>
      </w:pPr>
    </w:p>
    <w:p w:rsidR="00DB18B4" w:rsidRDefault="00DB18B4" w:rsidP="00DB18B4">
      <w:pPr>
        <w:rPr>
          <w:lang w:val="en-GB"/>
        </w:rPr>
      </w:pPr>
    </w:p>
    <w:p w:rsidR="00DB18B4" w:rsidRPr="00DB18B4" w:rsidRDefault="00DB18B4" w:rsidP="00DB18B4">
      <w:pPr>
        <w:rPr>
          <w:lang w:val="en-GB"/>
        </w:rPr>
      </w:pPr>
    </w:p>
    <w:p w:rsidR="003257B4" w:rsidRPr="00A850B5" w:rsidRDefault="003257B4" w:rsidP="003257B4">
      <w:pPr>
        <w:pStyle w:val="Title"/>
        <w:outlineLvl w:val="0"/>
        <w:rPr>
          <w:rFonts w:cs="Arial"/>
          <w:color w:val="404040" w:themeColor="text1" w:themeTint="BF"/>
          <w:lang w:val="en-GB"/>
        </w:rPr>
      </w:pPr>
    </w:p>
    <w:p w:rsidR="003257B4" w:rsidRPr="00D349DF" w:rsidRDefault="003257B4" w:rsidP="00D349DF">
      <w:pPr>
        <w:pStyle w:val="OHIMTEXT"/>
        <w:jc w:val="center"/>
        <w:rPr>
          <w:b/>
        </w:rPr>
      </w:pPr>
      <w:r w:rsidRPr="00D349DF">
        <w:rPr>
          <w:b/>
        </w:rPr>
        <w:t>Quality Criteria (to be used by reviewers)</w:t>
      </w:r>
    </w:p>
    <w:p w:rsidR="001E655B" w:rsidRPr="00A850B5" w:rsidRDefault="00D349DF" w:rsidP="001E655B">
      <w:pPr>
        <w:rPr>
          <w:rFonts w:cs="Arial"/>
          <w:color w:val="404040" w:themeColor="text1" w:themeTint="BF"/>
        </w:rPr>
      </w:pPr>
      <w:r>
        <w:rPr>
          <w:rFonts w:cs="Arial"/>
          <w:noProof/>
          <w:color w:val="404040" w:themeColor="text1" w:themeTint="BF"/>
          <w:lang w:eastAsia="en-IE"/>
        </w:rPr>
        <mc:AlternateContent>
          <mc:Choice Requires="wps">
            <w:drawing>
              <wp:anchor distT="0" distB="0" distL="114300" distR="114300" simplePos="0" relativeHeight="251659264" behindDoc="0" locked="0" layoutInCell="1" allowOverlap="1" wp14:anchorId="4664C224" wp14:editId="4664C225">
                <wp:simplePos x="0" y="0"/>
                <wp:positionH relativeFrom="column">
                  <wp:posOffset>24063</wp:posOffset>
                </wp:positionH>
                <wp:positionV relativeFrom="paragraph">
                  <wp:posOffset>109220</wp:posOffset>
                </wp:positionV>
                <wp:extent cx="5630545" cy="1"/>
                <wp:effectExtent l="0" t="0" r="27305" b="19050"/>
                <wp:wrapNone/>
                <wp:docPr id="4" name="Straight Connector 4"/>
                <wp:cNvGraphicFramePr/>
                <a:graphic xmlns:a="http://schemas.openxmlformats.org/drawingml/2006/main">
                  <a:graphicData uri="http://schemas.microsoft.com/office/word/2010/wordprocessingShape">
                    <wps:wsp>
                      <wps:cNvCnPr/>
                      <wps:spPr>
                        <a:xfrm flipV="1">
                          <a:off x="0" y="0"/>
                          <a:ext cx="5630545" cy="1"/>
                        </a:xfrm>
                        <a:prstGeom prst="line">
                          <a:avLst/>
                        </a:prstGeom>
                        <a:ln>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pt,8.6pt" to="445.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N46gEAACUEAAAOAAAAZHJzL2Uyb0RvYy54bWysU01vGyEQvVfqf0Dc612ndlqtvM7BUXrp&#10;h9WkuWMWdlGBQUC863/fAext1DZSVfWCYD7ezHszbG4mo8lR+KDAtnS5qCkRlkOnbN/Sbw93b95T&#10;EiKzHdNgRUtPItCb7etXm9E14goG0J3wBEFsaEbX0iFG11RV4IMwLCzACYtOCd6wiE/fV51nI6Ib&#10;XV3V9XU1gu+cBy5CQOttcdJtxpdS8PhFyiAi0S3F3mI+fT4P6ay2G9b0nrlB8XMb7B+6MExZLDpD&#10;3bLIyJNXv0EZxT0EkHHBwVQgpeIic0A2y/oXNvcDcyJzQXGCm2UK/w+Wfz7uPVFdS1eUWGZwRPfR&#10;M9UPkezAWhQQPFklnUYXGgzf2b0/v4Lb+0R6kt4QqZV7xBXIMiAxMmWVT7PKYoqEo3F9/bZer9aU&#10;cPQtE3JVIBKU8yF+EGBIurRUK5sEYA07fgyxhF5CklnbdAbQqrtTWudHWh2x054cGQ790JeO9JP5&#10;BF2xvVvXdR49Fs6blsJzG8+Q0JfQq0S7EM23eNKiVP4qJAqHhEqBGajU6L5fqGmLkSlFYodzUp1p&#10;vZh0jk1pIq/x3ybO0bki2DgnGmXB/6lqnC6tyhJ/YV24JtoH6E557FkO3MWs1vnfpGV//s7pP3/3&#10;9gcAAAD//wMAUEsDBBQABgAIAAAAIQDBDvtP2QAAAAcBAAAPAAAAZHJzL2Rvd25yZXYueG1sTI5N&#10;TsMwEIX3SNzBGiR21G4iaJPGqapKLJDYNOUAbjwkUeNxZLttuD2DWMDy/ei9r9rObhRXDHHwpGG5&#10;UCCQWm8H6jR8HF+f1iBiMmTN6Ak1fGGEbX1/V5nS+hsd8NqkTvAIxdJo6FOaSilj26MzceEnJM4+&#10;fXAmsQydtMHceNyNMlPqRTozED/0ZsJ9j+25uTgNza7YH/L3PFGmXJO155Uq3oLWjw/zbgMi4Zz+&#10;yvCDz+hQM9PJX8hGMWrIGTyxvcpAcLwu1DOI068h60r+56+/AQAA//8DAFBLAQItABQABgAIAAAA&#10;IQC2gziS/gAAAOEBAAATAAAAAAAAAAAAAAAAAAAAAABbQ29udGVudF9UeXBlc10ueG1sUEsBAi0A&#10;FAAGAAgAAAAhADj9If/WAAAAlAEAAAsAAAAAAAAAAAAAAAAALwEAAF9yZWxzLy5yZWxzUEsBAi0A&#10;FAAGAAgAAAAhAMqAE3jqAQAAJQQAAA4AAAAAAAAAAAAAAAAALgIAAGRycy9lMm9Eb2MueG1sUEsB&#10;Ai0AFAAGAAgAAAAhAMEO+0/ZAAAABwEAAA8AAAAAAAAAAAAAAAAARAQAAGRycy9kb3ducmV2Lnht&#10;bFBLBQYAAAAABAAEAPMAAABKBQAAAAA=&#10;" strokecolor="#bfbfbf [2412]"/>
            </w:pict>
          </mc:Fallback>
        </mc:AlternateContent>
      </w:r>
    </w:p>
    <w:p w:rsidR="00D349DF" w:rsidRDefault="00D349DF">
      <w:pPr>
        <w:widowControl/>
        <w:spacing w:after="200" w:line="276" w:lineRule="auto"/>
        <w:rPr>
          <w:rFonts w:cs="Arial"/>
          <w:color w:val="404040" w:themeColor="text1" w:themeTint="BF"/>
        </w:rPr>
      </w:pPr>
      <w:r>
        <w:rPr>
          <w:rFonts w:cs="Arial"/>
          <w:color w:val="404040" w:themeColor="text1" w:themeTint="BF"/>
        </w:rPr>
        <w:br w:type="page"/>
      </w:r>
    </w:p>
    <w:p w:rsidR="001E655B" w:rsidRPr="00A850B5" w:rsidRDefault="001E655B" w:rsidP="001E655B">
      <w:pPr>
        <w:rPr>
          <w:rFonts w:cs="Arial"/>
          <w:color w:val="404040" w:themeColor="text1" w:themeTint="BF"/>
        </w:rPr>
      </w:pPr>
    </w:p>
    <w:p w:rsidR="008B5D03" w:rsidRPr="008B5D03" w:rsidRDefault="008B5D03" w:rsidP="008B5D03">
      <w:pPr>
        <w:tabs>
          <w:tab w:val="right" w:leader="dot" w:pos="9060"/>
        </w:tabs>
        <w:spacing w:before="120" w:after="120"/>
        <w:rPr>
          <w:rFonts w:cs="Arial"/>
          <w:b/>
          <w:caps/>
          <w:color w:val="000000"/>
          <w:lang w:val="en-GB"/>
        </w:rPr>
      </w:pPr>
      <w:r w:rsidRPr="008B5D03">
        <w:rPr>
          <w:rFonts w:cs="Arial"/>
          <w:b/>
          <w:caps/>
          <w:color w:val="000000"/>
          <w:lang w:val="en-GB"/>
        </w:rPr>
        <w:t xml:space="preserve">Table of Contents </w:t>
      </w:r>
    </w:p>
    <w:p w:rsidR="004777A4" w:rsidRDefault="008B5D03">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sidRPr="008B5D03">
        <w:rPr>
          <w:rFonts w:cs="Arial"/>
          <w:b w:val="0"/>
          <w:smallCaps/>
          <w:color w:val="000000"/>
          <w:lang w:val="en-GB"/>
        </w:rPr>
        <w:fldChar w:fldCharType="begin"/>
      </w:r>
      <w:r w:rsidRPr="008B5D03">
        <w:rPr>
          <w:rFonts w:cs="Arial"/>
          <w:b w:val="0"/>
          <w:caps w:val="0"/>
          <w:color w:val="000000"/>
          <w:lang w:val="en-GB"/>
        </w:rPr>
        <w:instrText xml:space="preserve"> TOC \o "1-3" \u </w:instrText>
      </w:r>
      <w:r w:rsidRPr="008B5D03">
        <w:rPr>
          <w:rFonts w:cs="Arial"/>
          <w:b w:val="0"/>
          <w:smallCaps/>
          <w:color w:val="000000"/>
          <w:lang w:val="en-GB"/>
        </w:rPr>
        <w:fldChar w:fldCharType="separate"/>
      </w:r>
      <w:r w:rsidR="004777A4">
        <w:rPr>
          <w:noProof/>
        </w:rPr>
        <w:t>1.</w:t>
      </w:r>
      <w:r w:rsidR="004777A4">
        <w:rPr>
          <w:rFonts w:asciiTheme="minorHAnsi" w:eastAsiaTheme="minorEastAsia" w:hAnsiTheme="minorHAnsi" w:cstheme="minorBidi"/>
          <w:b w:val="0"/>
          <w:caps w:val="0"/>
          <w:noProof/>
          <w:color w:val="auto"/>
          <w:sz w:val="22"/>
          <w:szCs w:val="22"/>
          <w:lang w:val="en-GB" w:eastAsia="en-GB"/>
        </w:rPr>
        <w:tab/>
      </w:r>
      <w:r w:rsidR="004777A4">
        <w:rPr>
          <w:noProof/>
        </w:rPr>
        <w:t>Introduction</w:t>
      </w:r>
      <w:r w:rsidR="004777A4">
        <w:rPr>
          <w:noProof/>
        </w:rPr>
        <w:tab/>
      </w:r>
      <w:r w:rsidR="004777A4">
        <w:rPr>
          <w:noProof/>
        </w:rPr>
        <w:fldChar w:fldCharType="begin"/>
      </w:r>
      <w:r w:rsidR="004777A4">
        <w:rPr>
          <w:noProof/>
        </w:rPr>
        <w:instrText xml:space="preserve"> PAGEREF _Toc449426095 \h </w:instrText>
      </w:r>
      <w:r w:rsidR="004777A4">
        <w:rPr>
          <w:noProof/>
        </w:rPr>
      </w:r>
      <w:r w:rsidR="004777A4">
        <w:rPr>
          <w:noProof/>
        </w:rPr>
        <w:fldChar w:fldCharType="separate"/>
      </w:r>
      <w:r w:rsidR="004777A4">
        <w:rPr>
          <w:noProof/>
        </w:rPr>
        <w:t>4</w:t>
      </w:r>
      <w:r w:rsidR="004777A4">
        <w:rPr>
          <w:noProof/>
        </w:rPr>
        <w:fldChar w:fldCharType="end"/>
      </w:r>
    </w:p>
    <w:p w:rsidR="004777A4" w:rsidRDefault="004777A4">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2.</w:t>
      </w:r>
      <w:r>
        <w:rPr>
          <w:rFonts w:asciiTheme="minorHAnsi" w:eastAsiaTheme="minorEastAsia" w:hAnsiTheme="minorHAnsi" w:cstheme="minorBidi"/>
          <w:b w:val="0"/>
          <w:caps w:val="0"/>
          <w:noProof/>
          <w:color w:val="auto"/>
          <w:sz w:val="22"/>
          <w:szCs w:val="22"/>
          <w:lang w:val="en-GB" w:eastAsia="en-GB"/>
        </w:rPr>
        <w:tab/>
      </w:r>
      <w:r>
        <w:rPr>
          <w:noProof/>
        </w:rPr>
        <w:t>Glossary</w:t>
      </w:r>
      <w:r>
        <w:rPr>
          <w:noProof/>
        </w:rPr>
        <w:tab/>
      </w:r>
      <w:r>
        <w:rPr>
          <w:noProof/>
        </w:rPr>
        <w:fldChar w:fldCharType="begin"/>
      </w:r>
      <w:r>
        <w:rPr>
          <w:noProof/>
        </w:rPr>
        <w:instrText xml:space="preserve"> PAGEREF _Toc449426096 \h </w:instrText>
      </w:r>
      <w:r>
        <w:rPr>
          <w:noProof/>
        </w:rPr>
      </w:r>
      <w:r>
        <w:rPr>
          <w:noProof/>
        </w:rPr>
        <w:fldChar w:fldCharType="separate"/>
      </w:r>
      <w:r>
        <w:rPr>
          <w:noProof/>
        </w:rPr>
        <w:t>4</w:t>
      </w:r>
      <w:r>
        <w:rPr>
          <w:noProof/>
        </w:rPr>
        <w:fldChar w:fldCharType="end"/>
      </w:r>
    </w:p>
    <w:p w:rsidR="004777A4" w:rsidRDefault="004777A4">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3.</w:t>
      </w:r>
      <w:r>
        <w:rPr>
          <w:rFonts w:asciiTheme="minorHAnsi" w:eastAsiaTheme="minorEastAsia" w:hAnsiTheme="minorHAnsi" w:cstheme="minorBidi"/>
          <w:b w:val="0"/>
          <w:caps w:val="0"/>
          <w:noProof/>
          <w:color w:val="auto"/>
          <w:sz w:val="22"/>
          <w:szCs w:val="22"/>
          <w:lang w:val="en-GB" w:eastAsia="en-GB"/>
        </w:rPr>
        <w:tab/>
      </w:r>
      <w:r>
        <w:rPr>
          <w:noProof/>
        </w:rPr>
        <w:t>Scope</w:t>
      </w:r>
      <w:r>
        <w:rPr>
          <w:noProof/>
        </w:rPr>
        <w:tab/>
      </w:r>
      <w:r>
        <w:rPr>
          <w:noProof/>
        </w:rPr>
        <w:fldChar w:fldCharType="begin"/>
      </w:r>
      <w:r>
        <w:rPr>
          <w:noProof/>
        </w:rPr>
        <w:instrText xml:space="preserve"> PAGEREF _Toc449426097 \h </w:instrText>
      </w:r>
      <w:r>
        <w:rPr>
          <w:noProof/>
        </w:rPr>
      </w:r>
      <w:r>
        <w:rPr>
          <w:noProof/>
        </w:rPr>
        <w:fldChar w:fldCharType="separate"/>
      </w:r>
      <w:r>
        <w:rPr>
          <w:noProof/>
        </w:rPr>
        <w:t>4</w:t>
      </w:r>
      <w:r>
        <w:rPr>
          <w:noProof/>
        </w:rPr>
        <w:fldChar w:fldCharType="end"/>
      </w:r>
    </w:p>
    <w:p w:rsidR="004777A4" w:rsidRDefault="004777A4">
      <w:pPr>
        <w:pStyle w:val="TOC2"/>
        <w:tabs>
          <w:tab w:val="left" w:pos="800"/>
          <w:tab w:val="right" w:leader="dot" w:pos="8898"/>
        </w:tabs>
        <w:rPr>
          <w:rFonts w:asciiTheme="minorHAnsi" w:eastAsiaTheme="minorEastAsia" w:hAnsiTheme="minorHAnsi" w:cstheme="minorBidi"/>
          <w:noProof/>
          <w:color w:val="auto"/>
          <w:sz w:val="22"/>
          <w:szCs w:val="22"/>
          <w:lang w:val="en-GB" w:eastAsia="en-GB"/>
        </w:rPr>
      </w:pPr>
      <w:r>
        <w:rPr>
          <w:noProof/>
        </w:rPr>
        <w:t>3.1</w:t>
      </w:r>
      <w:r>
        <w:rPr>
          <w:rFonts w:asciiTheme="minorHAnsi" w:eastAsiaTheme="minorEastAsia" w:hAnsiTheme="minorHAnsi" w:cstheme="minorBidi"/>
          <w:noProof/>
          <w:color w:val="auto"/>
          <w:sz w:val="22"/>
          <w:szCs w:val="22"/>
          <w:lang w:val="en-GB" w:eastAsia="en-GB"/>
        </w:rPr>
        <w:tab/>
      </w:r>
      <w:r>
        <w:rPr>
          <w:noProof/>
        </w:rPr>
        <w:t>Type of development</w:t>
      </w:r>
      <w:r>
        <w:rPr>
          <w:noProof/>
        </w:rPr>
        <w:tab/>
      </w:r>
      <w:r>
        <w:rPr>
          <w:noProof/>
        </w:rPr>
        <w:fldChar w:fldCharType="begin"/>
      </w:r>
      <w:r>
        <w:rPr>
          <w:noProof/>
        </w:rPr>
        <w:instrText xml:space="preserve"> PAGEREF _Toc449426098 \h </w:instrText>
      </w:r>
      <w:r>
        <w:rPr>
          <w:noProof/>
        </w:rPr>
      </w:r>
      <w:r>
        <w:rPr>
          <w:noProof/>
        </w:rPr>
        <w:fldChar w:fldCharType="separate"/>
      </w:r>
      <w:r>
        <w:rPr>
          <w:noProof/>
        </w:rPr>
        <w:t>4</w:t>
      </w:r>
      <w:r>
        <w:rPr>
          <w:noProof/>
        </w:rPr>
        <w:fldChar w:fldCharType="end"/>
      </w:r>
    </w:p>
    <w:p w:rsidR="004777A4" w:rsidRDefault="004777A4">
      <w:pPr>
        <w:pStyle w:val="TOC2"/>
        <w:tabs>
          <w:tab w:val="left" w:pos="800"/>
          <w:tab w:val="right" w:leader="dot" w:pos="8898"/>
        </w:tabs>
        <w:rPr>
          <w:rFonts w:asciiTheme="minorHAnsi" w:eastAsiaTheme="minorEastAsia" w:hAnsiTheme="minorHAnsi" w:cstheme="minorBidi"/>
          <w:noProof/>
          <w:color w:val="auto"/>
          <w:sz w:val="22"/>
          <w:szCs w:val="22"/>
          <w:lang w:val="en-GB" w:eastAsia="en-GB"/>
        </w:rPr>
      </w:pPr>
      <w:r>
        <w:rPr>
          <w:noProof/>
        </w:rPr>
        <w:t>3.2</w:t>
      </w:r>
      <w:r>
        <w:rPr>
          <w:rFonts w:asciiTheme="minorHAnsi" w:eastAsiaTheme="minorEastAsia" w:hAnsiTheme="minorHAnsi" w:cstheme="minorBidi"/>
          <w:noProof/>
          <w:color w:val="auto"/>
          <w:sz w:val="22"/>
          <w:szCs w:val="22"/>
          <w:lang w:val="en-GB" w:eastAsia="en-GB"/>
        </w:rPr>
        <w:tab/>
      </w:r>
      <w:r>
        <w:rPr>
          <w:noProof/>
        </w:rPr>
        <w:t>Programming Languages</w:t>
      </w:r>
      <w:r>
        <w:rPr>
          <w:noProof/>
        </w:rPr>
        <w:tab/>
      </w:r>
      <w:r>
        <w:rPr>
          <w:noProof/>
        </w:rPr>
        <w:fldChar w:fldCharType="begin"/>
      </w:r>
      <w:r>
        <w:rPr>
          <w:noProof/>
        </w:rPr>
        <w:instrText xml:space="preserve"> PAGEREF _Toc449426099 \h </w:instrText>
      </w:r>
      <w:r>
        <w:rPr>
          <w:noProof/>
        </w:rPr>
      </w:r>
      <w:r>
        <w:rPr>
          <w:noProof/>
        </w:rPr>
        <w:fldChar w:fldCharType="separate"/>
      </w:r>
      <w:r>
        <w:rPr>
          <w:noProof/>
        </w:rPr>
        <w:t>4</w:t>
      </w:r>
      <w:r>
        <w:rPr>
          <w:noProof/>
        </w:rPr>
        <w:fldChar w:fldCharType="end"/>
      </w:r>
    </w:p>
    <w:p w:rsidR="004777A4" w:rsidRDefault="004777A4">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4.</w:t>
      </w:r>
      <w:r>
        <w:rPr>
          <w:rFonts w:asciiTheme="minorHAnsi" w:eastAsiaTheme="minorEastAsia" w:hAnsiTheme="minorHAnsi" w:cstheme="minorBidi"/>
          <w:b w:val="0"/>
          <w:caps w:val="0"/>
          <w:noProof/>
          <w:color w:val="auto"/>
          <w:sz w:val="22"/>
          <w:szCs w:val="22"/>
          <w:lang w:val="en-GB" w:eastAsia="en-GB"/>
        </w:rPr>
        <w:tab/>
      </w:r>
      <w:r>
        <w:rPr>
          <w:noProof/>
        </w:rPr>
        <w:t>Standards</w:t>
      </w:r>
      <w:r>
        <w:rPr>
          <w:noProof/>
        </w:rPr>
        <w:tab/>
      </w:r>
      <w:r>
        <w:rPr>
          <w:noProof/>
        </w:rPr>
        <w:fldChar w:fldCharType="begin"/>
      </w:r>
      <w:r>
        <w:rPr>
          <w:noProof/>
        </w:rPr>
        <w:instrText xml:space="preserve"> PAGEREF _Toc449426100 \h </w:instrText>
      </w:r>
      <w:r>
        <w:rPr>
          <w:noProof/>
        </w:rPr>
      </w:r>
      <w:r>
        <w:rPr>
          <w:noProof/>
        </w:rPr>
        <w:fldChar w:fldCharType="separate"/>
      </w:r>
      <w:r>
        <w:rPr>
          <w:noProof/>
        </w:rPr>
        <w:t>4</w:t>
      </w:r>
      <w:r>
        <w:rPr>
          <w:noProof/>
        </w:rPr>
        <w:fldChar w:fldCharType="end"/>
      </w:r>
    </w:p>
    <w:p w:rsidR="004777A4" w:rsidRDefault="004777A4">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5.</w:t>
      </w:r>
      <w:r>
        <w:rPr>
          <w:rFonts w:asciiTheme="minorHAnsi" w:eastAsiaTheme="minorEastAsia" w:hAnsiTheme="minorHAnsi" w:cstheme="minorBidi"/>
          <w:b w:val="0"/>
          <w:caps w:val="0"/>
          <w:noProof/>
          <w:color w:val="auto"/>
          <w:sz w:val="22"/>
          <w:szCs w:val="22"/>
          <w:lang w:val="en-GB" w:eastAsia="en-GB"/>
        </w:rPr>
        <w:tab/>
      </w:r>
      <w:r>
        <w:rPr>
          <w:noProof/>
        </w:rPr>
        <w:t>Approach</w:t>
      </w:r>
      <w:r>
        <w:rPr>
          <w:noProof/>
        </w:rPr>
        <w:tab/>
      </w:r>
      <w:r>
        <w:rPr>
          <w:noProof/>
        </w:rPr>
        <w:fldChar w:fldCharType="begin"/>
      </w:r>
      <w:r>
        <w:rPr>
          <w:noProof/>
        </w:rPr>
        <w:instrText xml:space="preserve"> PAGEREF _Toc449426101 \h </w:instrText>
      </w:r>
      <w:r>
        <w:rPr>
          <w:noProof/>
        </w:rPr>
      </w:r>
      <w:r>
        <w:rPr>
          <w:noProof/>
        </w:rPr>
        <w:fldChar w:fldCharType="separate"/>
      </w:r>
      <w:r>
        <w:rPr>
          <w:noProof/>
        </w:rPr>
        <w:t>4</w:t>
      </w:r>
      <w:r>
        <w:rPr>
          <w:noProof/>
        </w:rPr>
        <w:fldChar w:fldCharType="end"/>
      </w:r>
    </w:p>
    <w:p w:rsidR="004777A4" w:rsidRDefault="004777A4">
      <w:pPr>
        <w:pStyle w:val="TOC2"/>
        <w:tabs>
          <w:tab w:val="left" w:pos="800"/>
          <w:tab w:val="right" w:leader="dot" w:pos="8898"/>
        </w:tabs>
        <w:rPr>
          <w:rFonts w:asciiTheme="minorHAnsi" w:eastAsiaTheme="minorEastAsia" w:hAnsiTheme="minorHAnsi" w:cstheme="minorBidi"/>
          <w:noProof/>
          <w:color w:val="auto"/>
          <w:sz w:val="22"/>
          <w:szCs w:val="22"/>
          <w:lang w:val="en-GB" w:eastAsia="en-GB"/>
        </w:rPr>
      </w:pPr>
      <w:r>
        <w:rPr>
          <w:noProof/>
        </w:rPr>
        <w:t>5.1</w:t>
      </w:r>
      <w:r>
        <w:rPr>
          <w:rFonts w:asciiTheme="minorHAnsi" w:eastAsiaTheme="minorEastAsia" w:hAnsiTheme="minorHAnsi" w:cstheme="minorBidi"/>
          <w:noProof/>
          <w:color w:val="auto"/>
          <w:sz w:val="22"/>
          <w:szCs w:val="22"/>
          <w:lang w:val="en-GB" w:eastAsia="en-GB"/>
        </w:rPr>
        <w:tab/>
      </w:r>
      <w:r>
        <w:rPr>
          <w:noProof/>
        </w:rPr>
        <w:t>Code Analysis Tool</w:t>
      </w:r>
      <w:r>
        <w:rPr>
          <w:noProof/>
        </w:rPr>
        <w:tab/>
      </w:r>
      <w:r>
        <w:rPr>
          <w:noProof/>
        </w:rPr>
        <w:fldChar w:fldCharType="begin"/>
      </w:r>
      <w:r>
        <w:rPr>
          <w:noProof/>
        </w:rPr>
        <w:instrText xml:space="preserve"> PAGEREF _Toc449426102 \h </w:instrText>
      </w:r>
      <w:r>
        <w:rPr>
          <w:noProof/>
        </w:rPr>
      </w:r>
      <w:r>
        <w:rPr>
          <w:noProof/>
        </w:rPr>
        <w:fldChar w:fldCharType="separate"/>
      </w:r>
      <w:r>
        <w:rPr>
          <w:noProof/>
        </w:rPr>
        <w:t>4</w:t>
      </w:r>
      <w:r>
        <w:rPr>
          <w:noProof/>
        </w:rPr>
        <w:fldChar w:fldCharType="end"/>
      </w:r>
    </w:p>
    <w:p w:rsidR="004777A4" w:rsidRDefault="004777A4">
      <w:pPr>
        <w:pStyle w:val="TOC3"/>
        <w:tabs>
          <w:tab w:val="left" w:pos="1200"/>
          <w:tab w:val="right" w:leader="dot" w:pos="8898"/>
        </w:tabs>
        <w:rPr>
          <w:rFonts w:asciiTheme="minorHAnsi" w:eastAsiaTheme="minorEastAsia" w:hAnsiTheme="minorHAnsi" w:cstheme="minorBidi"/>
          <w:noProof/>
          <w:color w:val="auto"/>
          <w:sz w:val="22"/>
          <w:szCs w:val="22"/>
          <w:lang w:val="en-GB" w:eastAsia="en-GB"/>
        </w:rPr>
      </w:pPr>
      <w:r>
        <w:rPr>
          <w:noProof/>
        </w:rPr>
        <w:t>5.1.1</w:t>
      </w:r>
      <w:r>
        <w:rPr>
          <w:rFonts w:asciiTheme="minorHAnsi" w:eastAsiaTheme="minorEastAsia" w:hAnsiTheme="minorHAnsi" w:cstheme="minorBidi"/>
          <w:noProof/>
          <w:color w:val="auto"/>
          <w:sz w:val="22"/>
          <w:szCs w:val="22"/>
          <w:lang w:val="en-GB" w:eastAsia="en-GB"/>
        </w:rPr>
        <w:tab/>
      </w:r>
      <w:r>
        <w:rPr>
          <w:noProof/>
        </w:rPr>
        <w:t>Sonar</w:t>
      </w:r>
      <w:r>
        <w:rPr>
          <w:noProof/>
        </w:rPr>
        <w:tab/>
      </w:r>
      <w:r>
        <w:rPr>
          <w:noProof/>
        </w:rPr>
        <w:fldChar w:fldCharType="begin"/>
      </w:r>
      <w:r>
        <w:rPr>
          <w:noProof/>
        </w:rPr>
        <w:instrText xml:space="preserve"> PAGEREF _Toc449426103 \h </w:instrText>
      </w:r>
      <w:r>
        <w:rPr>
          <w:noProof/>
        </w:rPr>
      </w:r>
      <w:r>
        <w:rPr>
          <w:noProof/>
        </w:rPr>
        <w:fldChar w:fldCharType="separate"/>
      </w:r>
      <w:r>
        <w:rPr>
          <w:noProof/>
        </w:rPr>
        <w:t>4</w:t>
      </w:r>
      <w:r>
        <w:rPr>
          <w:noProof/>
        </w:rPr>
        <w:fldChar w:fldCharType="end"/>
      </w:r>
    </w:p>
    <w:p w:rsidR="004777A4" w:rsidRDefault="004777A4">
      <w:pPr>
        <w:pStyle w:val="TOC3"/>
        <w:tabs>
          <w:tab w:val="left" w:pos="1200"/>
          <w:tab w:val="right" w:leader="dot" w:pos="8898"/>
        </w:tabs>
        <w:rPr>
          <w:rFonts w:asciiTheme="minorHAnsi" w:eastAsiaTheme="minorEastAsia" w:hAnsiTheme="minorHAnsi" w:cstheme="minorBidi"/>
          <w:noProof/>
          <w:color w:val="auto"/>
          <w:sz w:val="22"/>
          <w:szCs w:val="22"/>
          <w:lang w:val="en-GB" w:eastAsia="en-GB"/>
        </w:rPr>
      </w:pPr>
      <w:r>
        <w:rPr>
          <w:noProof/>
        </w:rPr>
        <w:t>5.1.2</w:t>
      </w:r>
      <w:r>
        <w:rPr>
          <w:rFonts w:asciiTheme="minorHAnsi" w:eastAsiaTheme="minorEastAsia" w:hAnsiTheme="minorHAnsi" w:cstheme="minorBidi"/>
          <w:noProof/>
          <w:color w:val="auto"/>
          <w:sz w:val="22"/>
          <w:szCs w:val="22"/>
          <w:lang w:val="en-GB" w:eastAsia="en-GB"/>
        </w:rPr>
        <w:tab/>
      </w:r>
      <w:r>
        <w:rPr>
          <w:noProof/>
        </w:rPr>
        <w:t>Sonar version and configuration</w:t>
      </w:r>
      <w:r>
        <w:rPr>
          <w:noProof/>
        </w:rPr>
        <w:tab/>
      </w:r>
      <w:r>
        <w:rPr>
          <w:noProof/>
        </w:rPr>
        <w:fldChar w:fldCharType="begin"/>
      </w:r>
      <w:r>
        <w:rPr>
          <w:noProof/>
        </w:rPr>
        <w:instrText xml:space="preserve"> PAGEREF _Toc449426104 \h </w:instrText>
      </w:r>
      <w:r>
        <w:rPr>
          <w:noProof/>
        </w:rPr>
      </w:r>
      <w:r>
        <w:rPr>
          <w:noProof/>
        </w:rPr>
        <w:fldChar w:fldCharType="separate"/>
      </w:r>
      <w:r>
        <w:rPr>
          <w:noProof/>
        </w:rPr>
        <w:t>5</w:t>
      </w:r>
      <w:r>
        <w:rPr>
          <w:noProof/>
        </w:rPr>
        <w:fldChar w:fldCharType="end"/>
      </w:r>
    </w:p>
    <w:p w:rsidR="004777A4" w:rsidRDefault="004777A4">
      <w:pPr>
        <w:pStyle w:val="TOC3"/>
        <w:tabs>
          <w:tab w:val="left" w:pos="1200"/>
          <w:tab w:val="right" w:leader="dot" w:pos="8898"/>
        </w:tabs>
        <w:rPr>
          <w:rFonts w:asciiTheme="minorHAnsi" w:eastAsiaTheme="minorEastAsia" w:hAnsiTheme="minorHAnsi" w:cstheme="minorBidi"/>
          <w:noProof/>
          <w:color w:val="auto"/>
          <w:sz w:val="22"/>
          <w:szCs w:val="22"/>
          <w:lang w:val="en-GB" w:eastAsia="en-GB"/>
        </w:rPr>
      </w:pPr>
      <w:r>
        <w:rPr>
          <w:noProof/>
        </w:rPr>
        <w:t>5.1.3</w:t>
      </w:r>
      <w:r>
        <w:rPr>
          <w:rFonts w:asciiTheme="minorHAnsi" w:eastAsiaTheme="minorEastAsia" w:hAnsiTheme="minorHAnsi" w:cstheme="minorBidi"/>
          <w:noProof/>
          <w:color w:val="auto"/>
          <w:sz w:val="22"/>
          <w:szCs w:val="22"/>
          <w:lang w:val="en-GB" w:eastAsia="en-GB"/>
        </w:rPr>
        <w:tab/>
      </w:r>
      <w:r>
        <w:rPr>
          <w:noProof/>
        </w:rPr>
        <w:t>Rules Configuration</w:t>
      </w:r>
      <w:r>
        <w:rPr>
          <w:noProof/>
        </w:rPr>
        <w:tab/>
      </w:r>
      <w:r>
        <w:rPr>
          <w:noProof/>
        </w:rPr>
        <w:fldChar w:fldCharType="begin"/>
      </w:r>
      <w:r>
        <w:rPr>
          <w:noProof/>
        </w:rPr>
        <w:instrText xml:space="preserve"> PAGEREF _Toc449426105 \h </w:instrText>
      </w:r>
      <w:r>
        <w:rPr>
          <w:noProof/>
        </w:rPr>
      </w:r>
      <w:r>
        <w:rPr>
          <w:noProof/>
        </w:rPr>
        <w:fldChar w:fldCharType="separate"/>
      </w:r>
      <w:r>
        <w:rPr>
          <w:noProof/>
        </w:rPr>
        <w:t>5</w:t>
      </w:r>
      <w:r>
        <w:rPr>
          <w:noProof/>
        </w:rPr>
        <w:fldChar w:fldCharType="end"/>
      </w:r>
    </w:p>
    <w:p w:rsidR="004777A4" w:rsidRDefault="004777A4">
      <w:pPr>
        <w:pStyle w:val="TOC3"/>
        <w:tabs>
          <w:tab w:val="left" w:pos="1200"/>
          <w:tab w:val="right" w:leader="dot" w:pos="8898"/>
        </w:tabs>
        <w:rPr>
          <w:rFonts w:asciiTheme="minorHAnsi" w:eastAsiaTheme="minorEastAsia" w:hAnsiTheme="minorHAnsi" w:cstheme="minorBidi"/>
          <w:noProof/>
          <w:color w:val="auto"/>
          <w:sz w:val="22"/>
          <w:szCs w:val="22"/>
          <w:lang w:val="en-GB" w:eastAsia="en-GB"/>
        </w:rPr>
      </w:pPr>
      <w:r>
        <w:rPr>
          <w:noProof/>
        </w:rPr>
        <w:t>5.1.4</w:t>
      </w:r>
      <w:r>
        <w:rPr>
          <w:rFonts w:asciiTheme="minorHAnsi" w:eastAsiaTheme="minorEastAsia" w:hAnsiTheme="minorHAnsi" w:cstheme="minorBidi"/>
          <w:noProof/>
          <w:color w:val="auto"/>
          <w:sz w:val="22"/>
          <w:szCs w:val="22"/>
          <w:lang w:val="en-GB" w:eastAsia="en-GB"/>
        </w:rPr>
        <w:tab/>
      </w:r>
      <w:r>
        <w:rPr>
          <w:noProof/>
        </w:rPr>
        <w:t>Sonar IDE Plugins</w:t>
      </w:r>
      <w:r>
        <w:rPr>
          <w:noProof/>
        </w:rPr>
        <w:tab/>
      </w:r>
      <w:r>
        <w:rPr>
          <w:noProof/>
        </w:rPr>
        <w:fldChar w:fldCharType="begin"/>
      </w:r>
      <w:r>
        <w:rPr>
          <w:noProof/>
        </w:rPr>
        <w:instrText xml:space="preserve"> PAGEREF _Toc449426106 \h </w:instrText>
      </w:r>
      <w:r>
        <w:rPr>
          <w:noProof/>
        </w:rPr>
      </w:r>
      <w:r>
        <w:rPr>
          <w:noProof/>
        </w:rPr>
        <w:fldChar w:fldCharType="separate"/>
      </w:r>
      <w:r>
        <w:rPr>
          <w:noProof/>
        </w:rPr>
        <w:t>5</w:t>
      </w:r>
      <w:r>
        <w:rPr>
          <w:noProof/>
        </w:rPr>
        <w:fldChar w:fldCharType="end"/>
      </w:r>
    </w:p>
    <w:p w:rsidR="004777A4" w:rsidRDefault="004777A4">
      <w:pPr>
        <w:pStyle w:val="TOC3"/>
        <w:tabs>
          <w:tab w:val="left" w:pos="1200"/>
          <w:tab w:val="right" w:leader="dot" w:pos="8898"/>
        </w:tabs>
        <w:rPr>
          <w:rFonts w:asciiTheme="minorHAnsi" w:eastAsiaTheme="minorEastAsia" w:hAnsiTheme="minorHAnsi" w:cstheme="minorBidi"/>
          <w:noProof/>
          <w:color w:val="auto"/>
          <w:sz w:val="22"/>
          <w:szCs w:val="22"/>
          <w:lang w:val="en-GB" w:eastAsia="en-GB"/>
        </w:rPr>
      </w:pPr>
      <w:r>
        <w:rPr>
          <w:noProof/>
        </w:rPr>
        <w:t>5.1.5</w:t>
      </w:r>
      <w:r>
        <w:rPr>
          <w:rFonts w:asciiTheme="minorHAnsi" w:eastAsiaTheme="minorEastAsia" w:hAnsiTheme="minorHAnsi" w:cstheme="minorBidi"/>
          <w:noProof/>
          <w:color w:val="auto"/>
          <w:sz w:val="22"/>
          <w:szCs w:val="22"/>
          <w:lang w:val="en-GB" w:eastAsia="en-GB"/>
        </w:rPr>
        <w:tab/>
      </w:r>
      <w:r>
        <w:rPr>
          <w:noProof/>
        </w:rPr>
        <w:t>Sonar updates and plugin updates</w:t>
      </w:r>
      <w:r>
        <w:rPr>
          <w:noProof/>
        </w:rPr>
        <w:tab/>
      </w:r>
      <w:r>
        <w:rPr>
          <w:noProof/>
        </w:rPr>
        <w:fldChar w:fldCharType="begin"/>
      </w:r>
      <w:r>
        <w:rPr>
          <w:noProof/>
        </w:rPr>
        <w:instrText xml:space="preserve"> PAGEREF _Toc449426107 \h </w:instrText>
      </w:r>
      <w:r>
        <w:rPr>
          <w:noProof/>
        </w:rPr>
      </w:r>
      <w:r>
        <w:rPr>
          <w:noProof/>
        </w:rPr>
        <w:fldChar w:fldCharType="separate"/>
      </w:r>
      <w:r>
        <w:rPr>
          <w:noProof/>
        </w:rPr>
        <w:t>5</w:t>
      </w:r>
      <w:r>
        <w:rPr>
          <w:noProof/>
        </w:rPr>
        <w:fldChar w:fldCharType="end"/>
      </w:r>
    </w:p>
    <w:p w:rsidR="004777A4" w:rsidRDefault="004777A4">
      <w:pPr>
        <w:pStyle w:val="TOC2"/>
        <w:tabs>
          <w:tab w:val="left" w:pos="800"/>
          <w:tab w:val="right" w:leader="dot" w:pos="8898"/>
        </w:tabs>
        <w:rPr>
          <w:rFonts w:asciiTheme="minorHAnsi" w:eastAsiaTheme="minorEastAsia" w:hAnsiTheme="minorHAnsi" w:cstheme="minorBidi"/>
          <w:noProof/>
          <w:color w:val="auto"/>
          <w:sz w:val="22"/>
          <w:szCs w:val="22"/>
          <w:lang w:val="en-GB" w:eastAsia="en-GB"/>
        </w:rPr>
      </w:pPr>
      <w:r>
        <w:rPr>
          <w:noProof/>
        </w:rPr>
        <w:t>5.2</w:t>
      </w:r>
      <w:r>
        <w:rPr>
          <w:rFonts w:asciiTheme="minorHAnsi" w:eastAsiaTheme="minorEastAsia" w:hAnsiTheme="minorHAnsi" w:cstheme="minorBidi"/>
          <w:noProof/>
          <w:color w:val="auto"/>
          <w:sz w:val="22"/>
          <w:szCs w:val="22"/>
          <w:lang w:val="en-GB" w:eastAsia="en-GB"/>
        </w:rPr>
        <w:tab/>
      </w:r>
      <w:r>
        <w:rPr>
          <w:noProof/>
        </w:rPr>
        <w:t>Code Audits</w:t>
      </w:r>
      <w:r>
        <w:rPr>
          <w:noProof/>
        </w:rPr>
        <w:tab/>
      </w:r>
      <w:r>
        <w:rPr>
          <w:noProof/>
        </w:rPr>
        <w:fldChar w:fldCharType="begin"/>
      </w:r>
      <w:r>
        <w:rPr>
          <w:noProof/>
        </w:rPr>
        <w:instrText xml:space="preserve"> PAGEREF _Toc449426108 \h </w:instrText>
      </w:r>
      <w:r>
        <w:rPr>
          <w:noProof/>
        </w:rPr>
      </w:r>
      <w:r>
        <w:rPr>
          <w:noProof/>
        </w:rPr>
        <w:fldChar w:fldCharType="separate"/>
      </w:r>
      <w:r>
        <w:rPr>
          <w:noProof/>
        </w:rPr>
        <w:t>5</w:t>
      </w:r>
      <w:r>
        <w:rPr>
          <w:noProof/>
        </w:rPr>
        <w:fldChar w:fldCharType="end"/>
      </w:r>
    </w:p>
    <w:p w:rsidR="004777A4" w:rsidRDefault="004777A4">
      <w:pPr>
        <w:pStyle w:val="TOC3"/>
        <w:tabs>
          <w:tab w:val="left" w:pos="1200"/>
          <w:tab w:val="right" w:leader="dot" w:pos="8898"/>
        </w:tabs>
        <w:rPr>
          <w:rFonts w:asciiTheme="minorHAnsi" w:eastAsiaTheme="minorEastAsia" w:hAnsiTheme="minorHAnsi" w:cstheme="minorBidi"/>
          <w:noProof/>
          <w:color w:val="auto"/>
          <w:sz w:val="22"/>
          <w:szCs w:val="22"/>
          <w:lang w:val="en-GB" w:eastAsia="en-GB"/>
        </w:rPr>
      </w:pPr>
      <w:r>
        <w:rPr>
          <w:noProof/>
        </w:rPr>
        <w:t>5.2.1</w:t>
      </w:r>
      <w:r>
        <w:rPr>
          <w:rFonts w:asciiTheme="minorHAnsi" w:eastAsiaTheme="minorEastAsia" w:hAnsiTheme="minorHAnsi" w:cstheme="minorBidi"/>
          <w:noProof/>
          <w:color w:val="auto"/>
          <w:sz w:val="22"/>
          <w:szCs w:val="22"/>
          <w:lang w:val="en-GB" w:eastAsia="en-GB"/>
        </w:rPr>
        <w:tab/>
      </w:r>
      <w:r>
        <w:rPr>
          <w:noProof/>
        </w:rPr>
        <w:t>Scope</w:t>
      </w:r>
      <w:r>
        <w:rPr>
          <w:noProof/>
        </w:rPr>
        <w:tab/>
      </w:r>
      <w:r>
        <w:rPr>
          <w:noProof/>
        </w:rPr>
        <w:fldChar w:fldCharType="begin"/>
      </w:r>
      <w:r>
        <w:rPr>
          <w:noProof/>
        </w:rPr>
        <w:instrText xml:space="preserve"> PAGEREF _Toc449426109 \h </w:instrText>
      </w:r>
      <w:r>
        <w:rPr>
          <w:noProof/>
        </w:rPr>
      </w:r>
      <w:r>
        <w:rPr>
          <w:noProof/>
        </w:rPr>
        <w:fldChar w:fldCharType="separate"/>
      </w:r>
      <w:r>
        <w:rPr>
          <w:noProof/>
        </w:rPr>
        <w:t>5</w:t>
      </w:r>
      <w:r>
        <w:rPr>
          <w:noProof/>
        </w:rPr>
        <w:fldChar w:fldCharType="end"/>
      </w:r>
    </w:p>
    <w:p w:rsidR="004777A4" w:rsidRDefault="004777A4">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6.</w:t>
      </w:r>
      <w:r>
        <w:rPr>
          <w:rFonts w:asciiTheme="minorHAnsi" w:eastAsiaTheme="minorEastAsia" w:hAnsiTheme="minorHAnsi" w:cstheme="minorBidi"/>
          <w:b w:val="0"/>
          <w:caps w:val="0"/>
          <w:noProof/>
          <w:color w:val="auto"/>
          <w:sz w:val="22"/>
          <w:szCs w:val="22"/>
          <w:lang w:val="en-GB" w:eastAsia="en-GB"/>
        </w:rPr>
        <w:tab/>
      </w:r>
      <w:r>
        <w:rPr>
          <w:noProof/>
        </w:rPr>
        <w:t>Code metrics thresholds</w:t>
      </w:r>
      <w:r>
        <w:rPr>
          <w:noProof/>
        </w:rPr>
        <w:tab/>
      </w:r>
      <w:r>
        <w:rPr>
          <w:noProof/>
        </w:rPr>
        <w:fldChar w:fldCharType="begin"/>
      </w:r>
      <w:r>
        <w:rPr>
          <w:noProof/>
        </w:rPr>
        <w:instrText xml:space="preserve"> PAGEREF _Toc449426110 \h </w:instrText>
      </w:r>
      <w:r>
        <w:rPr>
          <w:noProof/>
        </w:rPr>
      </w:r>
      <w:r>
        <w:rPr>
          <w:noProof/>
        </w:rPr>
        <w:fldChar w:fldCharType="separate"/>
      </w:r>
      <w:r>
        <w:rPr>
          <w:noProof/>
        </w:rPr>
        <w:t>5</w:t>
      </w:r>
      <w:r>
        <w:rPr>
          <w:noProof/>
        </w:rPr>
        <w:fldChar w:fldCharType="end"/>
      </w:r>
    </w:p>
    <w:p w:rsidR="004777A4" w:rsidRDefault="004777A4">
      <w:pPr>
        <w:pStyle w:val="TOC2"/>
        <w:tabs>
          <w:tab w:val="left" w:pos="800"/>
          <w:tab w:val="right" w:leader="dot" w:pos="8898"/>
        </w:tabs>
        <w:rPr>
          <w:rFonts w:asciiTheme="minorHAnsi" w:eastAsiaTheme="minorEastAsia" w:hAnsiTheme="minorHAnsi" w:cstheme="minorBidi"/>
          <w:noProof/>
          <w:color w:val="auto"/>
          <w:sz w:val="22"/>
          <w:szCs w:val="22"/>
          <w:lang w:val="en-GB" w:eastAsia="en-GB"/>
        </w:rPr>
      </w:pPr>
      <w:r>
        <w:rPr>
          <w:noProof/>
        </w:rPr>
        <w:t>6.1</w:t>
      </w:r>
      <w:r>
        <w:rPr>
          <w:rFonts w:asciiTheme="minorHAnsi" w:eastAsiaTheme="minorEastAsia" w:hAnsiTheme="minorHAnsi" w:cstheme="minorBidi"/>
          <w:noProof/>
          <w:color w:val="auto"/>
          <w:sz w:val="22"/>
          <w:szCs w:val="22"/>
          <w:lang w:val="en-GB" w:eastAsia="en-GB"/>
        </w:rPr>
        <w:tab/>
      </w:r>
      <w:r>
        <w:rPr>
          <w:noProof/>
        </w:rPr>
        <w:t>Size Metrics</w:t>
      </w:r>
      <w:r>
        <w:rPr>
          <w:noProof/>
        </w:rPr>
        <w:tab/>
      </w:r>
      <w:r>
        <w:rPr>
          <w:noProof/>
        </w:rPr>
        <w:fldChar w:fldCharType="begin"/>
      </w:r>
      <w:r>
        <w:rPr>
          <w:noProof/>
        </w:rPr>
        <w:instrText xml:space="preserve"> PAGEREF _Toc449426111 \h </w:instrText>
      </w:r>
      <w:r>
        <w:rPr>
          <w:noProof/>
        </w:rPr>
      </w:r>
      <w:r>
        <w:rPr>
          <w:noProof/>
        </w:rPr>
        <w:fldChar w:fldCharType="separate"/>
      </w:r>
      <w:r>
        <w:rPr>
          <w:noProof/>
        </w:rPr>
        <w:t>6</w:t>
      </w:r>
      <w:r>
        <w:rPr>
          <w:noProof/>
        </w:rPr>
        <w:fldChar w:fldCharType="end"/>
      </w:r>
    </w:p>
    <w:p w:rsidR="004777A4" w:rsidRDefault="004777A4">
      <w:pPr>
        <w:pStyle w:val="TOC2"/>
        <w:tabs>
          <w:tab w:val="left" w:pos="800"/>
          <w:tab w:val="right" w:leader="dot" w:pos="8898"/>
        </w:tabs>
        <w:rPr>
          <w:rFonts w:asciiTheme="minorHAnsi" w:eastAsiaTheme="minorEastAsia" w:hAnsiTheme="minorHAnsi" w:cstheme="minorBidi"/>
          <w:noProof/>
          <w:color w:val="auto"/>
          <w:sz w:val="22"/>
          <w:szCs w:val="22"/>
          <w:lang w:val="en-GB" w:eastAsia="en-GB"/>
        </w:rPr>
      </w:pPr>
      <w:r>
        <w:rPr>
          <w:noProof/>
        </w:rPr>
        <w:t>6.2</w:t>
      </w:r>
      <w:r>
        <w:rPr>
          <w:rFonts w:asciiTheme="minorHAnsi" w:eastAsiaTheme="minorEastAsia" w:hAnsiTheme="minorHAnsi" w:cstheme="minorBidi"/>
          <w:noProof/>
          <w:color w:val="auto"/>
          <w:sz w:val="22"/>
          <w:szCs w:val="22"/>
          <w:lang w:val="en-GB" w:eastAsia="en-GB"/>
        </w:rPr>
        <w:tab/>
      </w:r>
      <w:r>
        <w:rPr>
          <w:noProof/>
        </w:rPr>
        <w:t>Complexity Metrics</w:t>
      </w:r>
      <w:r>
        <w:rPr>
          <w:noProof/>
        </w:rPr>
        <w:tab/>
      </w:r>
      <w:r>
        <w:rPr>
          <w:noProof/>
        </w:rPr>
        <w:fldChar w:fldCharType="begin"/>
      </w:r>
      <w:r>
        <w:rPr>
          <w:noProof/>
        </w:rPr>
        <w:instrText xml:space="preserve"> PAGEREF _Toc449426112 \h </w:instrText>
      </w:r>
      <w:r>
        <w:rPr>
          <w:noProof/>
        </w:rPr>
      </w:r>
      <w:r>
        <w:rPr>
          <w:noProof/>
        </w:rPr>
        <w:fldChar w:fldCharType="separate"/>
      </w:r>
      <w:r>
        <w:rPr>
          <w:noProof/>
        </w:rPr>
        <w:t>6</w:t>
      </w:r>
      <w:r>
        <w:rPr>
          <w:noProof/>
        </w:rPr>
        <w:fldChar w:fldCharType="end"/>
      </w:r>
    </w:p>
    <w:p w:rsidR="004777A4" w:rsidRDefault="004777A4">
      <w:pPr>
        <w:pStyle w:val="TOC2"/>
        <w:tabs>
          <w:tab w:val="left" w:pos="800"/>
          <w:tab w:val="right" w:leader="dot" w:pos="8898"/>
        </w:tabs>
        <w:rPr>
          <w:rFonts w:asciiTheme="minorHAnsi" w:eastAsiaTheme="minorEastAsia" w:hAnsiTheme="minorHAnsi" w:cstheme="minorBidi"/>
          <w:noProof/>
          <w:color w:val="auto"/>
          <w:sz w:val="22"/>
          <w:szCs w:val="22"/>
          <w:lang w:val="en-GB" w:eastAsia="en-GB"/>
        </w:rPr>
      </w:pPr>
      <w:r>
        <w:rPr>
          <w:noProof/>
        </w:rPr>
        <w:t>6.3</w:t>
      </w:r>
      <w:r>
        <w:rPr>
          <w:rFonts w:asciiTheme="minorHAnsi" w:eastAsiaTheme="minorEastAsia" w:hAnsiTheme="minorHAnsi" w:cstheme="minorBidi"/>
          <w:noProof/>
          <w:color w:val="auto"/>
          <w:sz w:val="22"/>
          <w:szCs w:val="22"/>
          <w:lang w:val="en-GB" w:eastAsia="en-GB"/>
        </w:rPr>
        <w:tab/>
      </w:r>
      <w:r>
        <w:rPr>
          <w:noProof/>
        </w:rPr>
        <w:t>Design Metrics</w:t>
      </w:r>
      <w:r>
        <w:rPr>
          <w:noProof/>
        </w:rPr>
        <w:tab/>
      </w:r>
      <w:r>
        <w:rPr>
          <w:noProof/>
        </w:rPr>
        <w:fldChar w:fldCharType="begin"/>
      </w:r>
      <w:r>
        <w:rPr>
          <w:noProof/>
        </w:rPr>
        <w:instrText xml:space="preserve"> PAGEREF _Toc449426113 \h </w:instrText>
      </w:r>
      <w:r>
        <w:rPr>
          <w:noProof/>
        </w:rPr>
      </w:r>
      <w:r>
        <w:rPr>
          <w:noProof/>
        </w:rPr>
        <w:fldChar w:fldCharType="separate"/>
      </w:r>
      <w:r>
        <w:rPr>
          <w:noProof/>
        </w:rPr>
        <w:t>6</w:t>
      </w:r>
      <w:r>
        <w:rPr>
          <w:noProof/>
        </w:rPr>
        <w:fldChar w:fldCharType="end"/>
      </w:r>
    </w:p>
    <w:p w:rsidR="004777A4" w:rsidRDefault="004777A4">
      <w:pPr>
        <w:pStyle w:val="TOC2"/>
        <w:tabs>
          <w:tab w:val="left" w:pos="800"/>
          <w:tab w:val="right" w:leader="dot" w:pos="8898"/>
        </w:tabs>
        <w:rPr>
          <w:rFonts w:asciiTheme="minorHAnsi" w:eastAsiaTheme="minorEastAsia" w:hAnsiTheme="minorHAnsi" w:cstheme="minorBidi"/>
          <w:noProof/>
          <w:color w:val="auto"/>
          <w:sz w:val="22"/>
          <w:szCs w:val="22"/>
          <w:lang w:val="en-GB" w:eastAsia="en-GB"/>
        </w:rPr>
      </w:pPr>
      <w:r>
        <w:rPr>
          <w:noProof/>
        </w:rPr>
        <w:t>6.4</w:t>
      </w:r>
      <w:r>
        <w:rPr>
          <w:rFonts w:asciiTheme="minorHAnsi" w:eastAsiaTheme="minorEastAsia" w:hAnsiTheme="minorHAnsi" w:cstheme="minorBidi"/>
          <w:noProof/>
          <w:color w:val="auto"/>
          <w:sz w:val="22"/>
          <w:szCs w:val="22"/>
          <w:lang w:val="en-GB" w:eastAsia="en-GB"/>
        </w:rPr>
        <w:tab/>
      </w:r>
      <w:r>
        <w:rPr>
          <w:noProof/>
        </w:rPr>
        <w:t>Documentation Metrics</w:t>
      </w:r>
      <w:r>
        <w:rPr>
          <w:noProof/>
        </w:rPr>
        <w:tab/>
      </w:r>
      <w:r>
        <w:rPr>
          <w:noProof/>
        </w:rPr>
        <w:fldChar w:fldCharType="begin"/>
      </w:r>
      <w:r>
        <w:rPr>
          <w:noProof/>
        </w:rPr>
        <w:instrText xml:space="preserve"> PAGEREF _Toc449426114 \h </w:instrText>
      </w:r>
      <w:r>
        <w:rPr>
          <w:noProof/>
        </w:rPr>
      </w:r>
      <w:r>
        <w:rPr>
          <w:noProof/>
        </w:rPr>
        <w:fldChar w:fldCharType="separate"/>
      </w:r>
      <w:r>
        <w:rPr>
          <w:noProof/>
        </w:rPr>
        <w:t>6</w:t>
      </w:r>
      <w:r>
        <w:rPr>
          <w:noProof/>
        </w:rPr>
        <w:fldChar w:fldCharType="end"/>
      </w:r>
    </w:p>
    <w:p w:rsidR="004777A4" w:rsidRDefault="004777A4">
      <w:pPr>
        <w:pStyle w:val="TOC2"/>
        <w:tabs>
          <w:tab w:val="left" w:pos="800"/>
          <w:tab w:val="right" w:leader="dot" w:pos="8898"/>
        </w:tabs>
        <w:rPr>
          <w:rFonts w:asciiTheme="minorHAnsi" w:eastAsiaTheme="minorEastAsia" w:hAnsiTheme="minorHAnsi" w:cstheme="minorBidi"/>
          <w:noProof/>
          <w:color w:val="auto"/>
          <w:sz w:val="22"/>
          <w:szCs w:val="22"/>
          <w:lang w:val="en-GB" w:eastAsia="en-GB"/>
        </w:rPr>
      </w:pPr>
      <w:r>
        <w:rPr>
          <w:noProof/>
        </w:rPr>
        <w:t>6.5</w:t>
      </w:r>
      <w:r>
        <w:rPr>
          <w:rFonts w:asciiTheme="minorHAnsi" w:eastAsiaTheme="minorEastAsia" w:hAnsiTheme="minorHAnsi" w:cstheme="minorBidi"/>
          <w:noProof/>
          <w:color w:val="auto"/>
          <w:sz w:val="22"/>
          <w:szCs w:val="22"/>
          <w:lang w:val="en-GB" w:eastAsia="en-GB"/>
        </w:rPr>
        <w:tab/>
      </w:r>
      <w:r>
        <w:rPr>
          <w:noProof/>
        </w:rPr>
        <w:t>Duplication Metrics</w:t>
      </w:r>
      <w:r>
        <w:rPr>
          <w:noProof/>
        </w:rPr>
        <w:tab/>
      </w:r>
      <w:r>
        <w:rPr>
          <w:noProof/>
        </w:rPr>
        <w:fldChar w:fldCharType="begin"/>
      </w:r>
      <w:r>
        <w:rPr>
          <w:noProof/>
        </w:rPr>
        <w:instrText xml:space="preserve"> PAGEREF _Toc449426115 \h </w:instrText>
      </w:r>
      <w:r>
        <w:rPr>
          <w:noProof/>
        </w:rPr>
      </w:r>
      <w:r>
        <w:rPr>
          <w:noProof/>
        </w:rPr>
        <w:fldChar w:fldCharType="separate"/>
      </w:r>
      <w:r>
        <w:rPr>
          <w:noProof/>
        </w:rPr>
        <w:t>7</w:t>
      </w:r>
      <w:r>
        <w:rPr>
          <w:noProof/>
        </w:rPr>
        <w:fldChar w:fldCharType="end"/>
      </w:r>
    </w:p>
    <w:p w:rsidR="004777A4" w:rsidRDefault="004777A4">
      <w:pPr>
        <w:pStyle w:val="TOC2"/>
        <w:tabs>
          <w:tab w:val="left" w:pos="800"/>
          <w:tab w:val="right" w:leader="dot" w:pos="8898"/>
        </w:tabs>
        <w:rPr>
          <w:rFonts w:asciiTheme="minorHAnsi" w:eastAsiaTheme="minorEastAsia" w:hAnsiTheme="minorHAnsi" w:cstheme="minorBidi"/>
          <w:noProof/>
          <w:color w:val="auto"/>
          <w:sz w:val="22"/>
          <w:szCs w:val="22"/>
          <w:lang w:val="en-GB" w:eastAsia="en-GB"/>
        </w:rPr>
      </w:pPr>
      <w:r>
        <w:rPr>
          <w:noProof/>
        </w:rPr>
        <w:t>6.6</w:t>
      </w:r>
      <w:r>
        <w:rPr>
          <w:rFonts w:asciiTheme="minorHAnsi" w:eastAsiaTheme="minorEastAsia" w:hAnsiTheme="minorHAnsi" w:cstheme="minorBidi"/>
          <w:noProof/>
          <w:color w:val="auto"/>
          <w:sz w:val="22"/>
          <w:szCs w:val="22"/>
          <w:lang w:val="en-GB" w:eastAsia="en-GB"/>
        </w:rPr>
        <w:tab/>
      </w:r>
      <w:r>
        <w:rPr>
          <w:noProof/>
        </w:rPr>
        <w:t>Code Coverage and Unit Test metrics</w:t>
      </w:r>
      <w:r>
        <w:rPr>
          <w:noProof/>
        </w:rPr>
        <w:tab/>
      </w:r>
      <w:r>
        <w:rPr>
          <w:noProof/>
        </w:rPr>
        <w:fldChar w:fldCharType="begin"/>
      </w:r>
      <w:r>
        <w:rPr>
          <w:noProof/>
        </w:rPr>
        <w:instrText xml:space="preserve"> PAGEREF _Toc449426116 \h </w:instrText>
      </w:r>
      <w:r>
        <w:rPr>
          <w:noProof/>
        </w:rPr>
      </w:r>
      <w:r>
        <w:rPr>
          <w:noProof/>
        </w:rPr>
        <w:fldChar w:fldCharType="separate"/>
      </w:r>
      <w:r>
        <w:rPr>
          <w:noProof/>
        </w:rPr>
        <w:t>7</w:t>
      </w:r>
      <w:r>
        <w:rPr>
          <w:noProof/>
        </w:rPr>
        <w:fldChar w:fldCharType="end"/>
      </w:r>
    </w:p>
    <w:p w:rsidR="004777A4" w:rsidRDefault="004777A4">
      <w:pPr>
        <w:pStyle w:val="TOC2"/>
        <w:tabs>
          <w:tab w:val="left" w:pos="800"/>
          <w:tab w:val="right" w:leader="dot" w:pos="8898"/>
        </w:tabs>
        <w:rPr>
          <w:rFonts w:asciiTheme="minorHAnsi" w:eastAsiaTheme="minorEastAsia" w:hAnsiTheme="minorHAnsi" w:cstheme="minorBidi"/>
          <w:noProof/>
          <w:color w:val="auto"/>
          <w:sz w:val="22"/>
          <w:szCs w:val="22"/>
          <w:lang w:val="en-GB" w:eastAsia="en-GB"/>
        </w:rPr>
      </w:pPr>
      <w:r>
        <w:rPr>
          <w:noProof/>
        </w:rPr>
        <w:t>6.7</w:t>
      </w:r>
      <w:r>
        <w:rPr>
          <w:rFonts w:asciiTheme="minorHAnsi" w:eastAsiaTheme="minorEastAsia" w:hAnsiTheme="minorHAnsi" w:cstheme="minorBidi"/>
          <w:noProof/>
          <w:color w:val="auto"/>
          <w:sz w:val="22"/>
          <w:szCs w:val="22"/>
          <w:lang w:val="en-GB" w:eastAsia="en-GB"/>
        </w:rPr>
        <w:tab/>
      </w:r>
      <w:r>
        <w:rPr>
          <w:noProof/>
        </w:rPr>
        <w:t>Rules compliance metrics</w:t>
      </w:r>
      <w:r>
        <w:rPr>
          <w:noProof/>
        </w:rPr>
        <w:tab/>
      </w:r>
      <w:r>
        <w:rPr>
          <w:noProof/>
        </w:rPr>
        <w:fldChar w:fldCharType="begin"/>
      </w:r>
      <w:r>
        <w:rPr>
          <w:noProof/>
        </w:rPr>
        <w:instrText xml:space="preserve"> PAGEREF _Toc449426117 \h </w:instrText>
      </w:r>
      <w:r>
        <w:rPr>
          <w:noProof/>
        </w:rPr>
      </w:r>
      <w:r>
        <w:rPr>
          <w:noProof/>
        </w:rPr>
        <w:fldChar w:fldCharType="separate"/>
      </w:r>
      <w:r>
        <w:rPr>
          <w:noProof/>
        </w:rPr>
        <w:t>7</w:t>
      </w:r>
      <w:r>
        <w:rPr>
          <w:noProof/>
        </w:rPr>
        <w:fldChar w:fldCharType="end"/>
      </w:r>
    </w:p>
    <w:p w:rsidR="004777A4" w:rsidRDefault="004777A4">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7.</w:t>
      </w:r>
      <w:r>
        <w:rPr>
          <w:rFonts w:asciiTheme="minorHAnsi" w:eastAsiaTheme="minorEastAsia" w:hAnsiTheme="minorHAnsi" w:cstheme="minorBidi"/>
          <w:b w:val="0"/>
          <w:caps w:val="0"/>
          <w:noProof/>
          <w:color w:val="auto"/>
          <w:sz w:val="22"/>
          <w:szCs w:val="22"/>
          <w:lang w:val="en-GB" w:eastAsia="en-GB"/>
        </w:rPr>
        <w:tab/>
      </w:r>
      <w:r>
        <w:rPr>
          <w:noProof/>
        </w:rPr>
        <w:t>Violations in auto generated code – solutions</w:t>
      </w:r>
      <w:r>
        <w:rPr>
          <w:noProof/>
        </w:rPr>
        <w:tab/>
      </w:r>
      <w:r>
        <w:rPr>
          <w:noProof/>
        </w:rPr>
        <w:fldChar w:fldCharType="begin"/>
      </w:r>
      <w:r>
        <w:rPr>
          <w:noProof/>
        </w:rPr>
        <w:instrText xml:space="preserve"> PAGEREF _Toc449426118 \h </w:instrText>
      </w:r>
      <w:r>
        <w:rPr>
          <w:noProof/>
        </w:rPr>
      </w:r>
      <w:r>
        <w:rPr>
          <w:noProof/>
        </w:rPr>
        <w:fldChar w:fldCharType="separate"/>
      </w:r>
      <w:r>
        <w:rPr>
          <w:noProof/>
        </w:rPr>
        <w:t>7</w:t>
      </w:r>
      <w:r>
        <w:rPr>
          <w:noProof/>
        </w:rPr>
        <w:fldChar w:fldCharType="end"/>
      </w:r>
    </w:p>
    <w:p w:rsidR="004777A4" w:rsidRDefault="004777A4">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8.</w:t>
      </w:r>
      <w:r>
        <w:rPr>
          <w:rFonts w:asciiTheme="minorHAnsi" w:eastAsiaTheme="minorEastAsia" w:hAnsiTheme="minorHAnsi" w:cstheme="minorBidi"/>
          <w:b w:val="0"/>
          <w:caps w:val="0"/>
          <w:noProof/>
          <w:color w:val="auto"/>
          <w:sz w:val="22"/>
          <w:szCs w:val="22"/>
          <w:lang w:val="en-GB" w:eastAsia="en-GB"/>
        </w:rPr>
        <w:tab/>
      </w:r>
      <w:r>
        <w:rPr>
          <w:noProof/>
        </w:rPr>
        <w:t>Code quality acceptance criteria</w:t>
      </w:r>
      <w:r>
        <w:rPr>
          <w:noProof/>
        </w:rPr>
        <w:tab/>
      </w:r>
      <w:r>
        <w:rPr>
          <w:noProof/>
        </w:rPr>
        <w:fldChar w:fldCharType="begin"/>
      </w:r>
      <w:r>
        <w:rPr>
          <w:noProof/>
        </w:rPr>
        <w:instrText xml:space="preserve"> PAGEREF _Toc449426119 \h </w:instrText>
      </w:r>
      <w:r>
        <w:rPr>
          <w:noProof/>
        </w:rPr>
      </w:r>
      <w:r>
        <w:rPr>
          <w:noProof/>
        </w:rPr>
        <w:fldChar w:fldCharType="separate"/>
      </w:r>
      <w:r>
        <w:rPr>
          <w:noProof/>
        </w:rPr>
        <w:t>8</w:t>
      </w:r>
      <w:r>
        <w:rPr>
          <w:noProof/>
        </w:rPr>
        <w:fldChar w:fldCharType="end"/>
      </w:r>
    </w:p>
    <w:p w:rsidR="004777A4" w:rsidRDefault="004777A4">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9.</w:t>
      </w:r>
      <w:r>
        <w:rPr>
          <w:rFonts w:asciiTheme="minorHAnsi" w:eastAsiaTheme="minorEastAsia" w:hAnsiTheme="minorHAnsi" w:cstheme="minorBidi"/>
          <w:b w:val="0"/>
          <w:caps w:val="0"/>
          <w:noProof/>
          <w:color w:val="auto"/>
          <w:sz w:val="22"/>
          <w:szCs w:val="22"/>
          <w:lang w:val="en-GB" w:eastAsia="en-GB"/>
        </w:rPr>
        <w:tab/>
      </w:r>
      <w:r>
        <w:rPr>
          <w:noProof/>
        </w:rPr>
        <w:t>Roles and responsibilities</w:t>
      </w:r>
      <w:r>
        <w:rPr>
          <w:noProof/>
        </w:rPr>
        <w:tab/>
      </w:r>
      <w:r>
        <w:rPr>
          <w:noProof/>
        </w:rPr>
        <w:fldChar w:fldCharType="begin"/>
      </w:r>
      <w:r>
        <w:rPr>
          <w:noProof/>
        </w:rPr>
        <w:instrText xml:space="preserve"> PAGEREF _Toc449426120 \h </w:instrText>
      </w:r>
      <w:r>
        <w:rPr>
          <w:noProof/>
        </w:rPr>
      </w:r>
      <w:r>
        <w:rPr>
          <w:noProof/>
        </w:rPr>
        <w:fldChar w:fldCharType="separate"/>
      </w:r>
      <w:r>
        <w:rPr>
          <w:noProof/>
        </w:rPr>
        <w:t>8</w:t>
      </w:r>
      <w:r>
        <w:rPr>
          <w:noProof/>
        </w:rPr>
        <w:fldChar w:fldCharType="end"/>
      </w:r>
    </w:p>
    <w:p w:rsidR="004777A4" w:rsidRDefault="004777A4">
      <w:pPr>
        <w:pStyle w:val="TOC1"/>
        <w:tabs>
          <w:tab w:val="left" w:pos="16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Appendix A</w:t>
      </w:r>
      <w:r>
        <w:rPr>
          <w:rFonts w:asciiTheme="minorHAnsi" w:eastAsiaTheme="minorEastAsia" w:hAnsiTheme="minorHAnsi" w:cstheme="minorBidi"/>
          <w:b w:val="0"/>
          <w:caps w:val="0"/>
          <w:noProof/>
          <w:color w:val="auto"/>
          <w:sz w:val="22"/>
          <w:szCs w:val="22"/>
          <w:lang w:val="en-GB" w:eastAsia="en-GB"/>
        </w:rPr>
        <w:tab/>
      </w:r>
      <w:r>
        <w:rPr>
          <w:noProof/>
        </w:rPr>
        <w:t>– Sonar EUIPO instance current configuration</w:t>
      </w:r>
      <w:r>
        <w:rPr>
          <w:noProof/>
        </w:rPr>
        <w:tab/>
      </w:r>
      <w:r>
        <w:rPr>
          <w:noProof/>
        </w:rPr>
        <w:fldChar w:fldCharType="begin"/>
      </w:r>
      <w:r>
        <w:rPr>
          <w:noProof/>
        </w:rPr>
        <w:instrText xml:space="preserve"> PAGEREF _Toc449426121 \h </w:instrText>
      </w:r>
      <w:r>
        <w:rPr>
          <w:noProof/>
        </w:rPr>
      </w:r>
      <w:r>
        <w:rPr>
          <w:noProof/>
        </w:rPr>
        <w:fldChar w:fldCharType="separate"/>
      </w:r>
      <w:r>
        <w:rPr>
          <w:noProof/>
        </w:rPr>
        <w:t>9</w:t>
      </w:r>
      <w:r>
        <w:rPr>
          <w:noProof/>
        </w:rPr>
        <w:fldChar w:fldCharType="end"/>
      </w:r>
    </w:p>
    <w:p w:rsidR="004777A4" w:rsidRDefault="004777A4">
      <w:pPr>
        <w:pStyle w:val="TOC1"/>
        <w:tabs>
          <w:tab w:val="left" w:pos="16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Appendix B</w:t>
      </w:r>
      <w:r>
        <w:rPr>
          <w:rFonts w:asciiTheme="minorHAnsi" w:eastAsiaTheme="minorEastAsia" w:hAnsiTheme="minorHAnsi" w:cstheme="minorBidi"/>
          <w:b w:val="0"/>
          <w:caps w:val="0"/>
          <w:noProof/>
          <w:color w:val="auto"/>
          <w:sz w:val="22"/>
          <w:szCs w:val="22"/>
          <w:lang w:val="en-GB" w:eastAsia="en-GB"/>
        </w:rPr>
        <w:tab/>
      </w:r>
      <w:r>
        <w:rPr>
          <w:noProof/>
        </w:rPr>
        <w:t>– Sonar default rule set</w:t>
      </w:r>
      <w:r>
        <w:rPr>
          <w:noProof/>
        </w:rPr>
        <w:tab/>
      </w:r>
      <w:r>
        <w:rPr>
          <w:noProof/>
        </w:rPr>
        <w:fldChar w:fldCharType="begin"/>
      </w:r>
      <w:r>
        <w:rPr>
          <w:noProof/>
        </w:rPr>
        <w:instrText xml:space="preserve"> PAGEREF _Toc449426122 \h </w:instrText>
      </w:r>
      <w:r>
        <w:rPr>
          <w:noProof/>
        </w:rPr>
      </w:r>
      <w:r>
        <w:rPr>
          <w:noProof/>
        </w:rPr>
        <w:fldChar w:fldCharType="separate"/>
      </w:r>
      <w:r>
        <w:rPr>
          <w:noProof/>
        </w:rPr>
        <w:t>10</w:t>
      </w:r>
      <w:r>
        <w:rPr>
          <w:noProof/>
        </w:rPr>
        <w:fldChar w:fldCharType="end"/>
      </w:r>
    </w:p>
    <w:p w:rsidR="004777A4" w:rsidRDefault="004777A4">
      <w:pPr>
        <w:pStyle w:val="TOC1"/>
        <w:tabs>
          <w:tab w:val="left" w:pos="1600"/>
          <w:tab w:val="right" w:leader="dot" w:pos="8898"/>
        </w:tabs>
        <w:rPr>
          <w:rFonts w:asciiTheme="minorHAnsi" w:eastAsiaTheme="minorEastAsia" w:hAnsiTheme="minorHAnsi" w:cstheme="minorBidi"/>
          <w:b w:val="0"/>
          <w:caps w:val="0"/>
          <w:noProof/>
          <w:color w:val="auto"/>
          <w:sz w:val="22"/>
          <w:szCs w:val="22"/>
          <w:lang w:val="en-GB" w:eastAsia="en-GB"/>
        </w:rPr>
      </w:pPr>
      <w:r w:rsidRPr="00F77707">
        <w:rPr>
          <w:noProof/>
          <w:lang w:val="en-US"/>
        </w:rPr>
        <w:t>Appendix B-I</w:t>
      </w:r>
      <w:r>
        <w:rPr>
          <w:rFonts w:asciiTheme="minorHAnsi" w:eastAsiaTheme="minorEastAsia" w:hAnsiTheme="minorHAnsi" w:cstheme="minorBidi"/>
          <w:b w:val="0"/>
          <w:caps w:val="0"/>
          <w:noProof/>
          <w:color w:val="auto"/>
          <w:sz w:val="22"/>
          <w:szCs w:val="22"/>
          <w:lang w:val="en-GB" w:eastAsia="en-GB"/>
        </w:rPr>
        <w:tab/>
      </w:r>
      <w:r w:rsidRPr="00F77707">
        <w:rPr>
          <w:noProof/>
          <w:lang w:val="en-US"/>
        </w:rPr>
        <w:t>– Sonar default Java rules</w:t>
      </w:r>
      <w:r>
        <w:rPr>
          <w:noProof/>
        </w:rPr>
        <w:tab/>
      </w:r>
      <w:r>
        <w:rPr>
          <w:noProof/>
        </w:rPr>
        <w:fldChar w:fldCharType="begin"/>
      </w:r>
      <w:r>
        <w:rPr>
          <w:noProof/>
        </w:rPr>
        <w:instrText xml:space="preserve"> PAGEREF _Toc449426125 \h </w:instrText>
      </w:r>
      <w:r>
        <w:rPr>
          <w:noProof/>
        </w:rPr>
      </w:r>
      <w:r>
        <w:rPr>
          <w:noProof/>
        </w:rPr>
        <w:fldChar w:fldCharType="separate"/>
      </w:r>
      <w:r>
        <w:rPr>
          <w:noProof/>
        </w:rPr>
        <w:t>10</w:t>
      </w:r>
      <w:r>
        <w:rPr>
          <w:noProof/>
        </w:rPr>
        <w:fldChar w:fldCharType="end"/>
      </w:r>
    </w:p>
    <w:p w:rsidR="004777A4" w:rsidRDefault="004777A4">
      <w:pPr>
        <w:pStyle w:val="TOC1"/>
        <w:tabs>
          <w:tab w:val="left" w:pos="1620"/>
          <w:tab w:val="right" w:leader="dot" w:pos="8898"/>
        </w:tabs>
        <w:rPr>
          <w:rFonts w:asciiTheme="minorHAnsi" w:eastAsiaTheme="minorEastAsia" w:hAnsiTheme="minorHAnsi" w:cstheme="minorBidi"/>
          <w:b w:val="0"/>
          <w:caps w:val="0"/>
          <w:noProof/>
          <w:color w:val="auto"/>
          <w:sz w:val="22"/>
          <w:szCs w:val="22"/>
          <w:lang w:val="en-GB" w:eastAsia="en-GB"/>
        </w:rPr>
      </w:pPr>
      <w:r w:rsidRPr="00F77707">
        <w:rPr>
          <w:noProof/>
          <w:lang w:val="en-US"/>
        </w:rPr>
        <w:t>Appendix B-II</w:t>
      </w:r>
      <w:r>
        <w:rPr>
          <w:rFonts w:asciiTheme="minorHAnsi" w:eastAsiaTheme="minorEastAsia" w:hAnsiTheme="minorHAnsi" w:cstheme="minorBidi"/>
          <w:b w:val="0"/>
          <w:caps w:val="0"/>
          <w:noProof/>
          <w:color w:val="auto"/>
          <w:sz w:val="22"/>
          <w:szCs w:val="22"/>
          <w:lang w:val="en-GB" w:eastAsia="en-GB"/>
        </w:rPr>
        <w:tab/>
      </w:r>
      <w:r w:rsidRPr="00F77707">
        <w:rPr>
          <w:noProof/>
          <w:lang w:val="en-US"/>
        </w:rPr>
        <w:t>– Sonar default Java Script rules</w:t>
      </w:r>
      <w:r>
        <w:rPr>
          <w:noProof/>
        </w:rPr>
        <w:tab/>
      </w:r>
      <w:r>
        <w:rPr>
          <w:noProof/>
        </w:rPr>
        <w:fldChar w:fldCharType="begin"/>
      </w:r>
      <w:r>
        <w:rPr>
          <w:noProof/>
        </w:rPr>
        <w:instrText xml:space="preserve"> PAGEREF _Toc449426126 \h </w:instrText>
      </w:r>
      <w:r>
        <w:rPr>
          <w:noProof/>
        </w:rPr>
      </w:r>
      <w:r>
        <w:rPr>
          <w:noProof/>
        </w:rPr>
        <w:fldChar w:fldCharType="separate"/>
      </w:r>
      <w:r>
        <w:rPr>
          <w:noProof/>
        </w:rPr>
        <w:t>10</w:t>
      </w:r>
      <w:r>
        <w:rPr>
          <w:noProof/>
        </w:rPr>
        <w:fldChar w:fldCharType="end"/>
      </w:r>
    </w:p>
    <w:p w:rsidR="004777A4" w:rsidRDefault="004777A4">
      <w:pPr>
        <w:pStyle w:val="TOC1"/>
        <w:tabs>
          <w:tab w:val="left" w:pos="16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Appendix C</w:t>
      </w:r>
      <w:r>
        <w:rPr>
          <w:rFonts w:asciiTheme="minorHAnsi" w:eastAsiaTheme="minorEastAsia" w:hAnsiTheme="minorHAnsi" w:cstheme="minorBidi"/>
          <w:b w:val="0"/>
          <w:caps w:val="0"/>
          <w:noProof/>
          <w:color w:val="auto"/>
          <w:sz w:val="22"/>
          <w:szCs w:val="22"/>
          <w:lang w:val="en-GB" w:eastAsia="en-GB"/>
        </w:rPr>
        <w:tab/>
      </w:r>
      <w:r>
        <w:rPr>
          <w:noProof/>
        </w:rPr>
        <w:t>– Java and Java Script rules</w:t>
      </w:r>
      <w:r>
        <w:rPr>
          <w:noProof/>
        </w:rPr>
        <w:tab/>
      </w:r>
      <w:r>
        <w:rPr>
          <w:noProof/>
        </w:rPr>
        <w:fldChar w:fldCharType="begin"/>
      </w:r>
      <w:r>
        <w:rPr>
          <w:noProof/>
        </w:rPr>
        <w:instrText xml:space="preserve"> PAGEREF _Toc449426127 \h </w:instrText>
      </w:r>
      <w:r>
        <w:rPr>
          <w:noProof/>
        </w:rPr>
      </w:r>
      <w:r>
        <w:rPr>
          <w:noProof/>
        </w:rPr>
        <w:fldChar w:fldCharType="separate"/>
      </w:r>
      <w:r>
        <w:rPr>
          <w:noProof/>
        </w:rPr>
        <w:t>11</w:t>
      </w:r>
      <w:r>
        <w:rPr>
          <w:noProof/>
        </w:rPr>
        <w:fldChar w:fldCharType="end"/>
      </w:r>
    </w:p>
    <w:p w:rsidR="004777A4" w:rsidRDefault="004777A4">
      <w:pPr>
        <w:pStyle w:val="TOC1"/>
        <w:tabs>
          <w:tab w:val="left" w:pos="1600"/>
          <w:tab w:val="right" w:leader="dot" w:pos="8898"/>
        </w:tabs>
        <w:rPr>
          <w:rFonts w:asciiTheme="minorHAnsi" w:eastAsiaTheme="minorEastAsia" w:hAnsiTheme="minorHAnsi" w:cstheme="minorBidi"/>
          <w:b w:val="0"/>
          <w:caps w:val="0"/>
          <w:noProof/>
          <w:color w:val="auto"/>
          <w:sz w:val="22"/>
          <w:szCs w:val="22"/>
          <w:lang w:val="en-GB" w:eastAsia="en-GB"/>
        </w:rPr>
      </w:pPr>
      <w:r w:rsidRPr="00F77707">
        <w:rPr>
          <w:noProof/>
          <w:lang w:val="en-US"/>
        </w:rPr>
        <w:t>Appendix C-I</w:t>
      </w:r>
      <w:r>
        <w:rPr>
          <w:rFonts w:asciiTheme="minorHAnsi" w:eastAsiaTheme="minorEastAsia" w:hAnsiTheme="minorHAnsi" w:cstheme="minorBidi"/>
          <w:b w:val="0"/>
          <w:caps w:val="0"/>
          <w:noProof/>
          <w:color w:val="auto"/>
          <w:sz w:val="22"/>
          <w:szCs w:val="22"/>
          <w:lang w:val="en-GB" w:eastAsia="en-GB"/>
        </w:rPr>
        <w:tab/>
      </w:r>
      <w:r w:rsidRPr="00F77707">
        <w:rPr>
          <w:noProof/>
          <w:lang w:val="en-US"/>
        </w:rPr>
        <w:t>Java Rules To be Modified</w:t>
      </w:r>
      <w:r>
        <w:rPr>
          <w:noProof/>
        </w:rPr>
        <w:tab/>
      </w:r>
      <w:r>
        <w:rPr>
          <w:noProof/>
        </w:rPr>
        <w:fldChar w:fldCharType="begin"/>
      </w:r>
      <w:r>
        <w:rPr>
          <w:noProof/>
        </w:rPr>
        <w:instrText xml:space="preserve"> PAGEREF _Toc449426128 \h </w:instrText>
      </w:r>
      <w:r>
        <w:rPr>
          <w:noProof/>
        </w:rPr>
      </w:r>
      <w:r>
        <w:rPr>
          <w:noProof/>
        </w:rPr>
        <w:fldChar w:fldCharType="separate"/>
      </w:r>
      <w:r>
        <w:rPr>
          <w:noProof/>
        </w:rPr>
        <w:t>11</w:t>
      </w:r>
      <w:r>
        <w:rPr>
          <w:noProof/>
        </w:rPr>
        <w:fldChar w:fldCharType="end"/>
      </w:r>
    </w:p>
    <w:p w:rsidR="004777A4" w:rsidRDefault="004777A4">
      <w:pPr>
        <w:pStyle w:val="TOC1"/>
        <w:tabs>
          <w:tab w:val="left" w:pos="1620"/>
          <w:tab w:val="right" w:leader="dot" w:pos="8898"/>
        </w:tabs>
        <w:rPr>
          <w:rFonts w:asciiTheme="minorHAnsi" w:eastAsiaTheme="minorEastAsia" w:hAnsiTheme="minorHAnsi" w:cstheme="minorBidi"/>
          <w:b w:val="0"/>
          <w:caps w:val="0"/>
          <w:noProof/>
          <w:color w:val="auto"/>
          <w:sz w:val="22"/>
          <w:szCs w:val="22"/>
          <w:lang w:val="en-GB" w:eastAsia="en-GB"/>
        </w:rPr>
      </w:pPr>
      <w:r w:rsidRPr="00F77707">
        <w:rPr>
          <w:noProof/>
          <w:lang w:val="en-US"/>
        </w:rPr>
        <w:t>Appendix C-II</w:t>
      </w:r>
      <w:r>
        <w:rPr>
          <w:rFonts w:asciiTheme="minorHAnsi" w:eastAsiaTheme="minorEastAsia" w:hAnsiTheme="minorHAnsi" w:cstheme="minorBidi"/>
          <w:b w:val="0"/>
          <w:caps w:val="0"/>
          <w:noProof/>
          <w:color w:val="auto"/>
          <w:sz w:val="22"/>
          <w:szCs w:val="22"/>
          <w:lang w:val="en-GB" w:eastAsia="en-GB"/>
        </w:rPr>
        <w:tab/>
      </w:r>
      <w:r w:rsidRPr="00F77707">
        <w:rPr>
          <w:noProof/>
          <w:lang w:val="en-US"/>
        </w:rPr>
        <w:t>JavaScript Rules</w:t>
      </w:r>
      <w:r>
        <w:rPr>
          <w:noProof/>
        </w:rPr>
        <w:tab/>
      </w:r>
      <w:r>
        <w:rPr>
          <w:noProof/>
        </w:rPr>
        <w:fldChar w:fldCharType="begin"/>
      </w:r>
      <w:r>
        <w:rPr>
          <w:noProof/>
        </w:rPr>
        <w:instrText xml:space="preserve"> PAGEREF _Toc449426129 \h </w:instrText>
      </w:r>
      <w:r>
        <w:rPr>
          <w:noProof/>
        </w:rPr>
      </w:r>
      <w:r>
        <w:rPr>
          <w:noProof/>
        </w:rPr>
        <w:fldChar w:fldCharType="separate"/>
      </w:r>
      <w:r>
        <w:rPr>
          <w:noProof/>
        </w:rPr>
        <w:t>13</w:t>
      </w:r>
      <w:r>
        <w:rPr>
          <w:noProof/>
        </w:rPr>
        <w:fldChar w:fldCharType="end"/>
      </w:r>
    </w:p>
    <w:p w:rsidR="004777A4" w:rsidRDefault="004777A4">
      <w:pPr>
        <w:pStyle w:val="TOC1"/>
        <w:tabs>
          <w:tab w:val="left" w:pos="16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Appendix D</w:t>
      </w:r>
      <w:r>
        <w:rPr>
          <w:rFonts w:asciiTheme="minorHAnsi" w:eastAsiaTheme="minorEastAsia" w:hAnsiTheme="minorHAnsi" w:cstheme="minorBidi"/>
          <w:b w:val="0"/>
          <w:caps w:val="0"/>
          <w:noProof/>
          <w:color w:val="auto"/>
          <w:sz w:val="22"/>
          <w:szCs w:val="22"/>
          <w:lang w:val="en-GB" w:eastAsia="en-GB"/>
        </w:rPr>
        <w:tab/>
      </w:r>
      <w:r>
        <w:rPr>
          <w:noProof/>
        </w:rPr>
        <w:t>Violations in auto generated code – known solutions</w:t>
      </w:r>
      <w:r>
        <w:rPr>
          <w:noProof/>
        </w:rPr>
        <w:tab/>
      </w:r>
      <w:r>
        <w:rPr>
          <w:noProof/>
        </w:rPr>
        <w:fldChar w:fldCharType="begin"/>
      </w:r>
      <w:r>
        <w:rPr>
          <w:noProof/>
        </w:rPr>
        <w:instrText xml:space="preserve"> PAGEREF _Toc449426130 \h </w:instrText>
      </w:r>
      <w:r>
        <w:rPr>
          <w:noProof/>
        </w:rPr>
      </w:r>
      <w:r>
        <w:rPr>
          <w:noProof/>
        </w:rPr>
        <w:fldChar w:fldCharType="separate"/>
      </w:r>
      <w:r>
        <w:rPr>
          <w:noProof/>
        </w:rPr>
        <w:t>14</w:t>
      </w:r>
      <w:r>
        <w:rPr>
          <w:noProof/>
        </w:rPr>
        <w:fldChar w:fldCharType="end"/>
      </w:r>
    </w:p>
    <w:p w:rsidR="00D349DF" w:rsidRDefault="008B5D03" w:rsidP="008B5D03">
      <w:pPr>
        <w:rPr>
          <w:rFonts w:cs="Arial"/>
          <w:caps/>
          <w:smallCaps/>
          <w:color w:val="404040" w:themeColor="text1" w:themeTint="BF"/>
          <w:lang w:val="en-GB"/>
        </w:rPr>
      </w:pPr>
      <w:r w:rsidRPr="008B5D03">
        <w:rPr>
          <w:caps/>
          <w:smallCaps/>
          <w:lang w:val="en-GB"/>
        </w:rPr>
        <w:lastRenderedPageBreak/>
        <w:fldChar w:fldCharType="end"/>
      </w:r>
    </w:p>
    <w:p w:rsidR="00D349DF" w:rsidRDefault="00D349DF" w:rsidP="003257B4">
      <w:pPr>
        <w:rPr>
          <w:rFonts w:cs="Arial"/>
          <w:caps/>
          <w:smallCaps/>
          <w:color w:val="404040" w:themeColor="text1" w:themeTint="BF"/>
          <w:lang w:val="en-GB"/>
        </w:rPr>
      </w:pPr>
    </w:p>
    <w:p w:rsidR="008B5D03" w:rsidRPr="008B5D03" w:rsidRDefault="008B5D03" w:rsidP="00843A3B">
      <w:pPr>
        <w:pStyle w:val="Heading1"/>
      </w:pPr>
      <w:bookmarkStart w:id="2" w:name="_Toc449426095"/>
      <w:r w:rsidRPr="008B5D03">
        <w:t>Introduction</w:t>
      </w:r>
      <w:bookmarkEnd w:id="2"/>
    </w:p>
    <w:p w:rsidR="008B5D03" w:rsidRPr="008B5D03" w:rsidRDefault="008B5D03" w:rsidP="00843A3B">
      <w:pPr>
        <w:pStyle w:val="OHIMTEXT"/>
      </w:pPr>
      <w:r w:rsidRPr="008B5D03">
        <w:t>The purpose is to provide standardized approach and minimum expectations related to code quality for development of IT systems.Owner</w:t>
      </w:r>
    </w:p>
    <w:p w:rsidR="008B5D03" w:rsidRDefault="008B5D03" w:rsidP="00843A3B">
      <w:pPr>
        <w:pStyle w:val="OHIMTEXT"/>
        <w:rPr>
          <w:lang w:val="en-US"/>
        </w:rPr>
      </w:pPr>
      <w:r w:rsidRPr="008B5D03">
        <w:rPr>
          <w:lang w:val="en-US"/>
        </w:rPr>
        <w:t xml:space="preserve">The owner of this standard is </w:t>
      </w:r>
      <w:r w:rsidR="00392E14" w:rsidRPr="008E5987">
        <w:rPr>
          <w:lang w:val="en-US"/>
        </w:rPr>
        <w:t>BITD Quality Team (</w:t>
      </w:r>
      <w:hyperlink r:id="rId9" w:history="1">
        <w:r w:rsidR="00392E14" w:rsidRPr="008E5987">
          <w:rPr>
            <w:rStyle w:val="Hyperlink"/>
            <w:lang w:val="en-US"/>
          </w:rPr>
          <w:t>BITD-Quality@euipo.europa.eu</w:t>
        </w:r>
      </w:hyperlink>
      <w:r w:rsidR="00392E14" w:rsidRPr="008E5987">
        <w:rPr>
          <w:lang w:val="en-US"/>
        </w:rPr>
        <w:t>).</w:t>
      </w:r>
    </w:p>
    <w:p w:rsidR="00843A3B" w:rsidRPr="00392E14" w:rsidRDefault="00843A3B" w:rsidP="00843A3B">
      <w:pPr>
        <w:pStyle w:val="OHIMTEXT"/>
        <w:rPr>
          <w:lang w:val="en-US"/>
        </w:rPr>
      </w:pPr>
    </w:p>
    <w:p w:rsidR="008B5D03" w:rsidRPr="008B5D03" w:rsidRDefault="008B5D03" w:rsidP="00843A3B">
      <w:pPr>
        <w:pStyle w:val="Heading1"/>
      </w:pPr>
      <w:bookmarkStart w:id="3" w:name="_Toc449426096"/>
      <w:r w:rsidRPr="008B5D03">
        <w:t>Glossary</w:t>
      </w:r>
      <w:bookmarkEnd w:id="3"/>
    </w:p>
    <w:p w:rsidR="008B5D03" w:rsidRPr="008B5D03" w:rsidRDefault="008B5D03" w:rsidP="00843A3B">
      <w:pPr>
        <w:pStyle w:val="OHIMTEXT"/>
      </w:pPr>
      <w:r w:rsidRPr="008B5D03">
        <w:t>FAT – Factory Acceptance Tests</w:t>
      </w:r>
    </w:p>
    <w:p w:rsidR="008B5D03" w:rsidRDefault="008B5D03" w:rsidP="00843A3B">
      <w:pPr>
        <w:pStyle w:val="OHIMTEXT"/>
      </w:pPr>
      <w:r w:rsidRPr="008B5D03">
        <w:t>VCS – Version Control System</w:t>
      </w:r>
    </w:p>
    <w:p w:rsidR="00843A3B" w:rsidRPr="008B5D03" w:rsidRDefault="00843A3B" w:rsidP="00843A3B">
      <w:pPr>
        <w:pStyle w:val="OHIMTEXT"/>
      </w:pPr>
    </w:p>
    <w:p w:rsidR="008B5D03" w:rsidRPr="008B5D03" w:rsidRDefault="008B5D03" w:rsidP="00843A3B">
      <w:pPr>
        <w:pStyle w:val="Heading1"/>
      </w:pPr>
      <w:bookmarkStart w:id="4" w:name="_Toc384376529"/>
      <w:bookmarkStart w:id="5" w:name="_Toc449426097"/>
      <w:bookmarkEnd w:id="4"/>
      <w:r w:rsidRPr="008B5D03">
        <w:t>Scope</w:t>
      </w:r>
      <w:bookmarkEnd w:id="5"/>
    </w:p>
    <w:p w:rsidR="008B5D03" w:rsidRPr="008B5D03" w:rsidRDefault="008B5D03" w:rsidP="00843A3B">
      <w:pPr>
        <w:pStyle w:val="Heading2"/>
      </w:pPr>
      <w:bookmarkStart w:id="6" w:name="_Toc449426098"/>
      <w:r w:rsidRPr="008B5D03">
        <w:t>Type of development</w:t>
      </w:r>
      <w:bookmarkEnd w:id="6"/>
    </w:p>
    <w:p w:rsidR="008B5D03" w:rsidRDefault="008B5D03" w:rsidP="00843A3B">
      <w:pPr>
        <w:pStyle w:val="OHIMTEXT"/>
      </w:pPr>
      <w:r w:rsidRPr="008B5D03">
        <w:t xml:space="preserve">The standard is applicable to the new and modified code during all type of development activities: new applications, adaptive changes and corrective changes. </w:t>
      </w:r>
    </w:p>
    <w:p w:rsidR="00843A3B" w:rsidRPr="008B5D03" w:rsidRDefault="00843A3B" w:rsidP="00843A3B">
      <w:pPr>
        <w:pStyle w:val="OHIMTEXT"/>
      </w:pPr>
    </w:p>
    <w:p w:rsidR="008B5D03" w:rsidRPr="008B5D03" w:rsidRDefault="008B5D03" w:rsidP="00843A3B">
      <w:pPr>
        <w:pStyle w:val="Heading2"/>
      </w:pPr>
      <w:bookmarkStart w:id="7" w:name="_Toc449426099"/>
      <w:r w:rsidRPr="008B5D03">
        <w:t>Programming Languages</w:t>
      </w:r>
      <w:bookmarkEnd w:id="7"/>
    </w:p>
    <w:p w:rsidR="008B5D03" w:rsidRPr="008B5D03" w:rsidRDefault="008B5D03" w:rsidP="00843A3B">
      <w:pPr>
        <w:pStyle w:val="OHIMTEXT"/>
      </w:pPr>
      <w:r w:rsidRPr="008B5D03">
        <w:t>This document is applicable for following programming and scripting languages:</w:t>
      </w:r>
    </w:p>
    <w:p w:rsidR="008B5D03" w:rsidRPr="008B5D03" w:rsidRDefault="008B5D03" w:rsidP="00783D4C">
      <w:pPr>
        <w:pStyle w:val="OHIMTEXT"/>
        <w:numPr>
          <w:ilvl w:val="0"/>
          <w:numId w:val="12"/>
        </w:numPr>
      </w:pPr>
      <w:r w:rsidRPr="008B5D03">
        <w:t>Java</w:t>
      </w:r>
    </w:p>
    <w:p w:rsidR="008B5D03" w:rsidRDefault="008B5D03" w:rsidP="00783D4C">
      <w:pPr>
        <w:pStyle w:val="OHIMTEXT"/>
        <w:numPr>
          <w:ilvl w:val="0"/>
          <w:numId w:val="12"/>
        </w:numPr>
      </w:pPr>
      <w:r w:rsidRPr="008B5D03">
        <w:t>JavaScript</w:t>
      </w:r>
    </w:p>
    <w:p w:rsidR="00843A3B" w:rsidRPr="008B5D03" w:rsidRDefault="00843A3B" w:rsidP="00843A3B">
      <w:pPr>
        <w:pStyle w:val="OHIMTEXT"/>
      </w:pPr>
    </w:p>
    <w:p w:rsidR="008B5D03" w:rsidRPr="008B5D03" w:rsidRDefault="008B5D03" w:rsidP="00843A3B">
      <w:pPr>
        <w:pStyle w:val="Heading1"/>
      </w:pPr>
      <w:bookmarkStart w:id="8" w:name="_Toc384643117"/>
      <w:bookmarkStart w:id="9" w:name="_Ref384290725"/>
      <w:bookmarkStart w:id="10" w:name="_Ref384980267"/>
      <w:bookmarkStart w:id="11" w:name="_Toc449426100"/>
      <w:bookmarkEnd w:id="8"/>
      <w:r w:rsidRPr="008B5D03">
        <w:t>Standards</w:t>
      </w:r>
      <w:bookmarkEnd w:id="9"/>
      <w:bookmarkEnd w:id="10"/>
      <w:bookmarkEnd w:id="11"/>
    </w:p>
    <w:p w:rsidR="008B5D03" w:rsidRPr="008B5D03" w:rsidRDefault="008B5D03" w:rsidP="00843A3B">
      <w:pPr>
        <w:pStyle w:val="OHIMTEXT"/>
      </w:pPr>
      <w:r w:rsidRPr="008B5D03">
        <w:t>Following standards should be followed during development of IT systems in the scope of code quality.</w:t>
      </w:r>
    </w:p>
    <w:tbl>
      <w:tblPr>
        <w:tblStyle w:val="LightList-Accent3"/>
        <w:tblW w:w="0" w:type="auto"/>
        <w:jc w:val="center"/>
        <w:tblLook w:val="04A0" w:firstRow="1" w:lastRow="0" w:firstColumn="1" w:lastColumn="0" w:noHBand="0" w:noVBand="1"/>
      </w:tblPr>
      <w:tblGrid>
        <w:gridCol w:w="688"/>
        <w:gridCol w:w="4754"/>
        <w:gridCol w:w="1823"/>
      </w:tblGrid>
      <w:tr w:rsidR="008B5D03" w:rsidRPr="008B5D03" w:rsidTr="008B5D0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8" w:type="dxa"/>
          </w:tcPr>
          <w:p w:rsidR="008B5D03" w:rsidRPr="008B5D03" w:rsidRDefault="008B5D03" w:rsidP="008B5D03"/>
        </w:tc>
        <w:tc>
          <w:tcPr>
            <w:tcW w:w="4754" w:type="dxa"/>
          </w:tcPr>
          <w:p w:rsidR="008B5D03" w:rsidRPr="008B5D03" w:rsidRDefault="008B5D03" w:rsidP="008B5D03">
            <w:pPr>
              <w:cnfStyle w:val="100000000000" w:firstRow="1" w:lastRow="0" w:firstColumn="0" w:lastColumn="0" w:oddVBand="0" w:evenVBand="0" w:oddHBand="0" w:evenHBand="0" w:firstRowFirstColumn="0" w:firstRowLastColumn="0" w:lastRowFirstColumn="0" w:lastRowLastColumn="0"/>
            </w:pPr>
            <w:r w:rsidRPr="008B5D03">
              <w:t>Document</w:t>
            </w:r>
          </w:p>
        </w:tc>
        <w:tc>
          <w:tcPr>
            <w:tcW w:w="1823" w:type="dxa"/>
          </w:tcPr>
          <w:p w:rsidR="008B5D03" w:rsidRPr="008B5D03" w:rsidRDefault="008B5D03" w:rsidP="008B5D03">
            <w:pPr>
              <w:cnfStyle w:val="100000000000" w:firstRow="1" w:lastRow="0" w:firstColumn="0" w:lastColumn="0" w:oddVBand="0" w:evenVBand="0" w:oddHBand="0" w:evenHBand="0" w:firstRowFirstColumn="0" w:firstRowLastColumn="0" w:lastRowFirstColumn="0" w:lastRowLastColumn="0"/>
            </w:pPr>
            <w:r w:rsidRPr="008B5D03">
              <w:t>Author</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8" w:type="dxa"/>
          </w:tcPr>
          <w:p w:rsidR="008B5D03" w:rsidRPr="008B5D03" w:rsidRDefault="008B5D03" w:rsidP="008B5D03">
            <w:r w:rsidRPr="008B5D03">
              <w:t>[</w:t>
            </w:r>
            <w:bookmarkStart w:id="12" w:name="R1"/>
            <w:r w:rsidRPr="008B5D03">
              <w:t>R1</w:t>
            </w:r>
            <w:bookmarkEnd w:id="12"/>
            <w:r w:rsidRPr="008B5D03">
              <w:t>]</w:t>
            </w:r>
          </w:p>
        </w:tc>
        <w:tc>
          <w:tcPr>
            <w:tcW w:w="4754" w:type="dxa"/>
          </w:tcPr>
          <w:p w:rsidR="008B5D03" w:rsidRPr="008B5D03" w:rsidRDefault="00C43748" w:rsidP="008B5D03">
            <w:pPr>
              <w:cnfStyle w:val="000000100000" w:firstRow="0" w:lastRow="0" w:firstColumn="0" w:lastColumn="0" w:oddVBand="0" w:evenVBand="0" w:oddHBand="1" w:evenHBand="0" w:firstRowFirstColumn="0" w:firstRowLastColumn="0" w:lastRowFirstColumn="0" w:lastRowLastColumn="0"/>
              <w:rPr>
                <w:b/>
              </w:rPr>
            </w:pPr>
            <w:hyperlink r:id="rId10" w:history="1">
              <w:r w:rsidR="008B5D03" w:rsidRPr="008B5D03">
                <w:rPr>
                  <w:color w:val="0000FF"/>
                  <w:u w:val="single"/>
                </w:rPr>
                <w:t>Unit Test Strategy</w:t>
              </w:r>
            </w:hyperlink>
          </w:p>
        </w:tc>
        <w:tc>
          <w:tcPr>
            <w:tcW w:w="1823"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pPr>
            <w:r w:rsidRPr="008B5D03">
              <w:t>Mateusz CENTKOWSKI</w:t>
            </w:r>
          </w:p>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pPr>
            <w:r w:rsidRPr="008B5D03">
              <w:t>Roberto PRIORE</w:t>
            </w:r>
          </w:p>
        </w:tc>
      </w:tr>
      <w:tr w:rsidR="008B5D03" w:rsidRPr="008B5D03" w:rsidTr="008B5D03">
        <w:trPr>
          <w:jc w:val="center"/>
        </w:trPr>
        <w:tc>
          <w:tcPr>
            <w:cnfStyle w:val="001000000000" w:firstRow="0" w:lastRow="0" w:firstColumn="1" w:lastColumn="0" w:oddVBand="0" w:evenVBand="0" w:oddHBand="0" w:evenHBand="0" w:firstRowFirstColumn="0" w:firstRowLastColumn="0" w:lastRowFirstColumn="0" w:lastRowLastColumn="0"/>
            <w:tcW w:w="688" w:type="dxa"/>
          </w:tcPr>
          <w:p w:rsidR="008B5D03" w:rsidRPr="008B5D03" w:rsidRDefault="008B5D03" w:rsidP="008B5D03">
            <w:r w:rsidRPr="008B5D03">
              <w:t>[R2]</w:t>
            </w:r>
          </w:p>
        </w:tc>
        <w:tc>
          <w:tcPr>
            <w:tcW w:w="4754"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pPr>
            <w:r w:rsidRPr="008B5D03">
              <w:t>Standards listed in the design document and high level architecture for particular system</w:t>
            </w:r>
          </w:p>
        </w:tc>
        <w:tc>
          <w:tcPr>
            <w:tcW w:w="1823"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pPr>
            <w:r w:rsidRPr="008B5D03">
              <w:t>Architecture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8" w:type="dxa"/>
          </w:tcPr>
          <w:p w:rsidR="008B5D03" w:rsidRPr="008B5D03" w:rsidRDefault="008B5D03" w:rsidP="008B5D03">
            <w:r w:rsidRPr="008B5D03">
              <w:t>[R3]</w:t>
            </w:r>
            <w:r w:rsidRPr="008B5D03">
              <w:rPr>
                <w:vertAlign w:val="superscript"/>
              </w:rPr>
              <w:footnoteReference w:id="1"/>
            </w:r>
          </w:p>
        </w:tc>
        <w:tc>
          <w:tcPr>
            <w:tcW w:w="4754"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pPr>
            <w:r w:rsidRPr="008B5D03">
              <w:t>Security assessment for particular system or project</w:t>
            </w:r>
          </w:p>
        </w:tc>
        <w:tc>
          <w:tcPr>
            <w:tcW w:w="1823"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pPr>
            <w:proofErr w:type="spellStart"/>
            <w:r w:rsidRPr="008B5D03">
              <w:rPr>
                <w:rFonts w:cs="Arial"/>
                <w:color w:val="000000"/>
              </w:rPr>
              <w:t>OiS</w:t>
            </w:r>
            <w:proofErr w:type="spellEnd"/>
            <w:r w:rsidRPr="008B5D03">
              <w:rPr>
                <w:rFonts w:cs="Arial"/>
                <w:color w:val="000000"/>
              </w:rPr>
              <w:t xml:space="preserve"> Security</w:t>
            </w:r>
          </w:p>
        </w:tc>
      </w:tr>
    </w:tbl>
    <w:p w:rsidR="00843A3B" w:rsidRDefault="00843A3B" w:rsidP="00843A3B">
      <w:pPr>
        <w:pStyle w:val="Heading1"/>
        <w:numPr>
          <w:ilvl w:val="0"/>
          <w:numId w:val="0"/>
        </w:numPr>
      </w:pPr>
      <w:bookmarkStart w:id="13" w:name="_Toc384643119"/>
      <w:bookmarkEnd w:id="13"/>
    </w:p>
    <w:p w:rsidR="008B5D03" w:rsidRPr="008B5D03" w:rsidRDefault="008B5D03" w:rsidP="00843A3B">
      <w:pPr>
        <w:pStyle w:val="Heading1"/>
      </w:pPr>
      <w:bookmarkStart w:id="14" w:name="_Toc449426101"/>
      <w:r w:rsidRPr="008B5D03">
        <w:t>Approach</w:t>
      </w:r>
      <w:bookmarkEnd w:id="14"/>
    </w:p>
    <w:p w:rsidR="008B5D03" w:rsidRPr="008B5D03" w:rsidRDefault="008B5D03" w:rsidP="00843A3B">
      <w:pPr>
        <w:pStyle w:val="Heading2"/>
      </w:pPr>
      <w:bookmarkStart w:id="15" w:name="_Ref386032867"/>
      <w:bookmarkStart w:id="16" w:name="_Toc449426102"/>
      <w:r w:rsidRPr="008B5D03">
        <w:t>Code Analysis Tool</w:t>
      </w:r>
      <w:bookmarkEnd w:id="15"/>
      <w:bookmarkEnd w:id="16"/>
    </w:p>
    <w:p w:rsidR="008B5D03" w:rsidRPr="008B5D03" w:rsidRDefault="008B5D03" w:rsidP="00843A3B">
      <w:pPr>
        <w:pStyle w:val="Heading3"/>
      </w:pPr>
      <w:bookmarkStart w:id="17" w:name="_Toc449426103"/>
      <w:r w:rsidRPr="008B5D03">
        <w:t>Sonar</w:t>
      </w:r>
      <w:bookmarkEnd w:id="17"/>
    </w:p>
    <w:p w:rsidR="008B5D03" w:rsidRPr="008B5D03" w:rsidRDefault="008B5D03" w:rsidP="00843A3B">
      <w:pPr>
        <w:pStyle w:val="OHIMTEXT"/>
      </w:pPr>
      <w:r w:rsidRPr="008B5D03">
        <w:t xml:space="preserve">For measuring the code metrics SONAR tool must be used. </w:t>
      </w:r>
    </w:p>
    <w:p w:rsidR="008B5D03" w:rsidRDefault="008B5D03" w:rsidP="00843A3B">
      <w:pPr>
        <w:pStyle w:val="OHIMTEXT"/>
      </w:pPr>
      <w:r w:rsidRPr="008B5D03">
        <w:t xml:space="preserve">Please refer to </w:t>
      </w:r>
      <w:hyperlink r:id="rId11" w:history="1">
        <w:r w:rsidRPr="008B5D03">
          <w:rPr>
            <w:color w:val="0000FF"/>
            <w:u w:val="single"/>
          </w:rPr>
          <w:t>http://www.sonarqube.org/</w:t>
        </w:r>
      </w:hyperlink>
      <w:r w:rsidRPr="008B5D03">
        <w:t xml:space="preserve"> for more information regarding the tool</w:t>
      </w:r>
    </w:p>
    <w:p w:rsidR="00843A3B" w:rsidRPr="008B5D03" w:rsidRDefault="00843A3B" w:rsidP="00843A3B">
      <w:pPr>
        <w:pStyle w:val="OHIMTEXT"/>
      </w:pPr>
    </w:p>
    <w:p w:rsidR="008B5D03" w:rsidRPr="008B5D03" w:rsidRDefault="008B5D03" w:rsidP="00843A3B">
      <w:pPr>
        <w:pStyle w:val="Heading3"/>
      </w:pPr>
      <w:bookmarkStart w:id="18" w:name="_Ref384289586"/>
      <w:bookmarkStart w:id="19" w:name="_Toc449426104"/>
      <w:r w:rsidRPr="008B5D03">
        <w:lastRenderedPageBreak/>
        <w:t>Sonar version and configuration</w:t>
      </w:r>
      <w:bookmarkEnd w:id="18"/>
      <w:bookmarkEnd w:id="19"/>
    </w:p>
    <w:p w:rsidR="008B5D03" w:rsidRPr="008B5D03" w:rsidRDefault="008B5D03" w:rsidP="00843A3B">
      <w:pPr>
        <w:pStyle w:val="OHIMTEXT"/>
      </w:pPr>
      <w:r w:rsidRPr="008B5D03">
        <w:t xml:space="preserve">Metrics and rules presented in next sections of this document are based on the SONAR v 3.3.2 used by </w:t>
      </w:r>
      <w:r w:rsidR="00BB5C6F">
        <w:t>EUIPO</w:t>
      </w:r>
      <w:r w:rsidRPr="008B5D03">
        <w:t xml:space="preserve"> - </w:t>
      </w:r>
      <w:hyperlink r:id="rId12" w:history="1">
        <w:r w:rsidRPr="008B5D03">
          <w:rPr>
            <w:color w:val="0000FF"/>
            <w:u w:val="single"/>
          </w:rPr>
          <w:t>http://ci-prod-sonar:9000/sonar/</w:t>
        </w:r>
      </w:hyperlink>
      <w:r w:rsidRPr="008B5D03">
        <w:t xml:space="preserve">. </w:t>
      </w:r>
    </w:p>
    <w:p w:rsidR="008B5D03" w:rsidRPr="008B5D03" w:rsidRDefault="008B5D03" w:rsidP="00843A3B">
      <w:pPr>
        <w:pStyle w:val="OHIMTEXT"/>
      </w:pPr>
      <w:r w:rsidRPr="008B5D03">
        <w:t xml:space="preserve">Plugins versions installed in </w:t>
      </w:r>
      <w:r w:rsidR="00BB5C6F">
        <w:t>EUIPO</w:t>
      </w:r>
      <w:r w:rsidRPr="008B5D03">
        <w:t xml:space="preserve"> Sonar instance have been presented in </w:t>
      </w:r>
      <w:r w:rsidRPr="008B5D03">
        <w:fldChar w:fldCharType="begin"/>
      </w:r>
      <w:r w:rsidRPr="008B5D03">
        <w:instrText xml:space="preserve"> REF _Ref384307835 \r \h </w:instrText>
      </w:r>
      <w:r w:rsidR="00843A3B">
        <w:instrText xml:space="preserve"> \* MERGEFORMAT </w:instrText>
      </w:r>
      <w:r w:rsidRPr="008B5D03">
        <w:fldChar w:fldCharType="separate"/>
      </w:r>
      <w:r w:rsidRPr="008B5D03">
        <w:t>Appendix A</w:t>
      </w:r>
      <w:r w:rsidRPr="008B5D03">
        <w:fldChar w:fldCharType="end"/>
      </w:r>
      <w:r w:rsidRPr="008B5D03">
        <w:t xml:space="preserve">. </w:t>
      </w:r>
    </w:p>
    <w:p w:rsidR="008B5D03" w:rsidRPr="008B5D03" w:rsidRDefault="008B5D03" w:rsidP="00843A3B">
      <w:pPr>
        <w:pStyle w:val="OHIMTEXT"/>
      </w:pPr>
    </w:p>
    <w:p w:rsidR="008B5D03" w:rsidRPr="008B5D03" w:rsidRDefault="008B5D03" w:rsidP="00843A3B">
      <w:pPr>
        <w:pStyle w:val="OHIMTEXT"/>
      </w:pPr>
      <w:r w:rsidRPr="008B5D03">
        <w:t>Newer version of sonar and its plugins (including more rules) can be used, but the minimum rules configuration presented in this document must be respected.</w:t>
      </w:r>
    </w:p>
    <w:p w:rsidR="008B5D03" w:rsidRPr="008B5D03" w:rsidRDefault="008B5D03" w:rsidP="00843A3B">
      <w:pPr>
        <w:pStyle w:val="OHIMTEXT"/>
      </w:pPr>
    </w:p>
    <w:p w:rsidR="008B5D03" w:rsidRPr="008B5D03" w:rsidRDefault="008B5D03" w:rsidP="00843A3B">
      <w:pPr>
        <w:pStyle w:val="OHIMTEXT"/>
      </w:pPr>
      <w:r w:rsidRPr="008B5D03">
        <w:t>The industrial libraries used by the system must be analysed separately and reviewed in scope of code audits.</w:t>
      </w:r>
    </w:p>
    <w:p w:rsidR="008B5D03" w:rsidRPr="008B5D03" w:rsidRDefault="008B5D03" w:rsidP="00843A3B">
      <w:pPr>
        <w:pStyle w:val="Heading3"/>
      </w:pPr>
      <w:bookmarkStart w:id="20" w:name="_Toc384376535"/>
      <w:bookmarkStart w:id="21" w:name="_Toc384378626"/>
      <w:bookmarkStart w:id="22" w:name="_Toc384379618"/>
      <w:bookmarkStart w:id="23" w:name="_Toc384376537"/>
      <w:bookmarkStart w:id="24" w:name="_Toc384378628"/>
      <w:bookmarkStart w:id="25" w:name="_Toc384379620"/>
      <w:bookmarkStart w:id="26" w:name="_Toc384376539"/>
      <w:bookmarkStart w:id="27" w:name="_Toc384378630"/>
      <w:bookmarkStart w:id="28" w:name="_Toc384379622"/>
      <w:bookmarkStart w:id="29" w:name="_Toc384376540"/>
      <w:bookmarkStart w:id="30" w:name="_Toc384378631"/>
      <w:bookmarkStart w:id="31" w:name="_Toc384379623"/>
      <w:bookmarkStart w:id="32" w:name="_Toc384376543"/>
      <w:bookmarkStart w:id="33" w:name="_Toc384378634"/>
      <w:bookmarkStart w:id="34" w:name="_Toc384379626"/>
      <w:bookmarkStart w:id="35" w:name="_Toc384376544"/>
      <w:bookmarkStart w:id="36" w:name="_Toc384378635"/>
      <w:bookmarkStart w:id="37" w:name="_Toc384379627"/>
      <w:bookmarkStart w:id="38" w:name="_Toc384376545"/>
      <w:bookmarkStart w:id="39" w:name="_Toc384378636"/>
      <w:bookmarkStart w:id="40" w:name="_Toc384379628"/>
      <w:bookmarkStart w:id="41" w:name="_Toc384376546"/>
      <w:bookmarkStart w:id="42" w:name="_Toc384378637"/>
      <w:bookmarkStart w:id="43" w:name="_Toc384379629"/>
      <w:bookmarkStart w:id="44" w:name="_Ref384300950"/>
      <w:bookmarkStart w:id="45" w:name="_Toc428804856"/>
      <w:bookmarkStart w:id="46" w:name="_Toc44942610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8B5D03">
        <w:t>Rules Configuration</w:t>
      </w:r>
      <w:bookmarkEnd w:id="44"/>
      <w:bookmarkEnd w:id="45"/>
      <w:bookmarkEnd w:id="46"/>
    </w:p>
    <w:p w:rsidR="008B5D03" w:rsidRPr="008B5D03" w:rsidRDefault="008B5D03" w:rsidP="00843A3B">
      <w:pPr>
        <w:pStyle w:val="OHIMTEXT"/>
      </w:pPr>
      <w:r w:rsidRPr="008B5D03">
        <w:t xml:space="preserve">Rule set activated by default in Sonar have been presented in </w:t>
      </w:r>
      <w:r w:rsidRPr="008B5D03">
        <w:fldChar w:fldCharType="begin"/>
      </w:r>
      <w:r w:rsidRPr="008B5D03">
        <w:instrText xml:space="preserve"> REF _Ref384387604 \r \h </w:instrText>
      </w:r>
      <w:r w:rsidRPr="008B5D03">
        <w:fldChar w:fldCharType="separate"/>
      </w:r>
      <w:r w:rsidRPr="008B5D03">
        <w:t>Appendix B</w:t>
      </w:r>
      <w:r w:rsidRPr="008B5D03">
        <w:fldChar w:fldCharType="end"/>
      </w:r>
      <w:r w:rsidRPr="008B5D03">
        <w:t xml:space="preserve">. </w:t>
      </w:r>
    </w:p>
    <w:p w:rsidR="008B5D03" w:rsidRPr="008B5D03" w:rsidRDefault="008B5D03" w:rsidP="00843A3B">
      <w:pPr>
        <w:pStyle w:val="OHIMTEXT"/>
      </w:pPr>
      <w:r w:rsidRPr="008B5D03">
        <w:t xml:space="preserve">Changes necessary to be done to default rule set have been presented in </w:t>
      </w:r>
      <w:r w:rsidRPr="008B5D03">
        <w:fldChar w:fldCharType="begin"/>
      </w:r>
      <w:r w:rsidRPr="008B5D03">
        <w:instrText xml:space="preserve"> REF _Ref384639610 \r \h </w:instrText>
      </w:r>
      <w:r w:rsidRPr="008B5D03">
        <w:fldChar w:fldCharType="separate"/>
      </w:r>
      <w:r w:rsidRPr="008B5D03">
        <w:t>Appendix C</w:t>
      </w:r>
      <w:r w:rsidRPr="008B5D03">
        <w:fldChar w:fldCharType="end"/>
      </w:r>
    </w:p>
    <w:p w:rsidR="008B5D03" w:rsidRPr="008B5D03" w:rsidRDefault="008B5D03" w:rsidP="00843A3B">
      <w:pPr>
        <w:pStyle w:val="Heading3"/>
      </w:pPr>
      <w:bookmarkStart w:id="47" w:name="_Toc428804857"/>
      <w:bookmarkStart w:id="48" w:name="_Toc449426106"/>
      <w:bookmarkStart w:id="49" w:name="_Ref384294846"/>
      <w:r w:rsidRPr="008B5D03">
        <w:t>Sonar IDE Plugins</w:t>
      </w:r>
      <w:bookmarkEnd w:id="47"/>
      <w:bookmarkEnd w:id="48"/>
    </w:p>
    <w:p w:rsidR="008B5D03" w:rsidRPr="008B5D03" w:rsidRDefault="008B5D03" w:rsidP="00843A3B">
      <w:pPr>
        <w:pStyle w:val="OHIMTEXT"/>
      </w:pPr>
      <w:r w:rsidRPr="008B5D03">
        <w:t>Code analysis must be launched directly on developer workstation before commit to VCS. Sonar IDE plugin should be used.</w:t>
      </w:r>
    </w:p>
    <w:p w:rsidR="008B5D03" w:rsidRPr="008B5D03" w:rsidRDefault="008B5D03" w:rsidP="00843A3B">
      <w:pPr>
        <w:pStyle w:val="Heading3"/>
      </w:pPr>
      <w:bookmarkStart w:id="50" w:name="_Toc449426107"/>
      <w:bookmarkStart w:id="51" w:name="_Ref384302838"/>
      <w:r w:rsidRPr="008B5D03">
        <w:t>Sonar updates and plugin updates</w:t>
      </w:r>
      <w:bookmarkEnd w:id="50"/>
    </w:p>
    <w:p w:rsidR="008B5D03" w:rsidRDefault="008B5D03" w:rsidP="00843A3B">
      <w:pPr>
        <w:pStyle w:val="OHIMTEXT"/>
      </w:pPr>
      <w:r w:rsidRPr="008B5D03">
        <w:t>Sonar and its plugins should be updated periodically to most recent versions. After update, changes should be analysed, this document and Sonar configuration should be updated accordingly.</w:t>
      </w:r>
    </w:p>
    <w:p w:rsidR="00843A3B" w:rsidRPr="008B5D03" w:rsidRDefault="00843A3B" w:rsidP="00843A3B">
      <w:pPr>
        <w:pStyle w:val="OHIMTEXT"/>
      </w:pPr>
    </w:p>
    <w:p w:rsidR="008B5D03" w:rsidRPr="008B5D03" w:rsidRDefault="008B5D03" w:rsidP="00843A3B">
      <w:pPr>
        <w:pStyle w:val="Heading2"/>
      </w:pPr>
      <w:bookmarkStart w:id="52" w:name="_Ref384650385"/>
      <w:bookmarkStart w:id="53" w:name="_Ref384650389"/>
      <w:bookmarkStart w:id="54" w:name="_Ref384651969"/>
      <w:bookmarkStart w:id="55" w:name="_Ref384886323"/>
      <w:bookmarkStart w:id="56" w:name="_Toc449426108"/>
      <w:r w:rsidRPr="008B5D03">
        <w:t>Code Audits</w:t>
      </w:r>
      <w:bookmarkEnd w:id="49"/>
      <w:bookmarkEnd w:id="51"/>
      <w:bookmarkEnd w:id="52"/>
      <w:bookmarkEnd w:id="53"/>
      <w:bookmarkEnd w:id="54"/>
      <w:bookmarkEnd w:id="55"/>
      <w:bookmarkEnd w:id="56"/>
    </w:p>
    <w:p w:rsidR="008B5D03" w:rsidRPr="008B5D03" w:rsidRDefault="008B5D03" w:rsidP="00843A3B">
      <w:pPr>
        <w:pStyle w:val="OHIMTEXT"/>
      </w:pPr>
      <w:r w:rsidRPr="008B5D03">
        <w:t xml:space="preserve">Code audits must be performed regularly by </w:t>
      </w:r>
      <w:r w:rsidR="004549D1" w:rsidRPr="008E5987">
        <w:t>Quality Assurance and Control provider</w:t>
      </w:r>
      <w:r w:rsidRPr="008E5987">
        <w:t>.</w:t>
      </w:r>
      <w:r w:rsidRPr="008B5D03">
        <w:t xml:space="preserve"> Code audits do not replace activities that must be performed by </w:t>
      </w:r>
      <w:r w:rsidR="004549D1" w:rsidRPr="008E5987">
        <w:t>the Development provider</w:t>
      </w:r>
      <w:r w:rsidRPr="008B5D03">
        <w:t>. It provides insight into the code quality and adherence with standards.</w:t>
      </w:r>
    </w:p>
    <w:p w:rsidR="008B5D03" w:rsidRPr="008B5D03" w:rsidRDefault="008B5D03" w:rsidP="00843A3B">
      <w:pPr>
        <w:pStyle w:val="OHIMTEXT"/>
      </w:pPr>
    </w:p>
    <w:p w:rsidR="008B5D03" w:rsidRPr="008B5D03" w:rsidRDefault="008B5D03" w:rsidP="00843A3B">
      <w:pPr>
        <w:pStyle w:val="Heading3"/>
      </w:pPr>
      <w:bookmarkStart w:id="57" w:name="_Toc449426109"/>
      <w:r w:rsidRPr="008B5D03">
        <w:t>Scope</w:t>
      </w:r>
      <w:bookmarkEnd w:id="57"/>
    </w:p>
    <w:p w:rsidR="008B5D03" w:rsidRPr="008B5D03" w:rsidRDefault="008B5D03" w:rsidP="00843A3B">
      <w:pPr>
        <w:pStyle w:val="OHIMTEXT"/>
        <w:numPr>
          <w:ilvl w:val="0"/>
          <w:numId w:val="10"/>
        </w:numPr>
        <w:ind w:left="360"/>
      </w:pPr>
      <w:r w:rsidRPr="008B5D03">
        <w:t>Project configuration in Sonar</w:t>
      </w:r>
    </w:p>
    <w:p w:rsidR="008B5D03" w:rsidRPr="008B5D03" w:rsidRDefault="008B5D03" w:rsidP="00843A3B">
      <w:pPr>
        <w:pStyle w:val="OHIMTEXT"/>
        <w:numPr>
          <w:ilvl w:val="0"/>
          <w:numId w:val="10"/>
        </w:numPr>
        <w:ind w:left="360"/>
      </w:pPr>
      <w:r w:rsidRPr="008B5D03">
        <w:t xml:space="preserve">False-positive violations </w:t>
      </w:r>
    </w:p>
    <w:p w:rsidR="008B5D03" w:rsidRPr="008B5D03" w:rsidRDefault="008B5D03" w:rsidP="00843A3B">
      <w:pPr>
        <w:pStyle w:val="OHIMTEXT"/>
        <w:numPr>
          <w:ilvl w:val="0"/>
          <w:numId w:val="10"/>
        </w:numPr>
        <w:ind w:left="360"/>
      </w:pPr>
      <w:r w:rsidRPr="008B5D03">
        <w:t>Warning suppressing tags related to programming language and Sonar</w:t>
      </w:r>
    </w:p>
    <w:p w:rsidR="008B5D03" w:rsidRPr="008B5D03" w:rsidRDefault="008B5D03" w:rsidP="00843A3B">
      <w:pPr>
        <w:pStyle w:val="OHIMTEXT"/>
        <w:numPr>
          <w:ilvl w:val="0"/>
          <w:numId w:val="10"/>
        </w:numPr>
        <w:ind w:left="360"/>
      </w:pPr>
      <w:r w:rsidRPr="008B5D03">
        <w:t>Metrics and violations</w:t>
      </w:r>
    </w:p>
    <w:p w:rsidR="008B5D03" w:rsidRPr="008B5D03" w:rsidRDefault="008B5D03" w:rsidP="00843A3B">
      <w:pPr>
        <w:pStyle w:val="OHIMTEXT"/>
        <w:numPr>
          <w:ilvl w:val="0"/>
          <w:numId w:val="10"/>
        </w:numPr>
        <w:ind w:left="360"/>
      </w:pPr>
      <w:r w:rsidRPr="008B5D03">
        <w:t>Documented exceptions related to metrics</w:t>
      </w:r>
    </w:p>
    <w:p w:rsidR="008B5D03" w:rsidRPr="008B5D03" w:rsidRDefault="008B5D03" w:rsidP="00843A3B">
      <w:pPr>
        <w:pStyle w:val="OHIMTEXT"/>
        <w:numPr>
          <w:ilvl w:val="0"/>
          <w:numId w:val="10"/>
        </w:numPr>
        <w:ind w:left="360"/>
      </w:pPr>
      <w:r w:rsidRPr="008B5D03">
        <w:t xml:space="preserve">Standards (paragraph </w:t>
      </w:r>
      <w:r w:rsidRPr="008B5D03">
        <w:fldChar w:fldCharType="begin"/>
      </w:r>
      <w:r w:rsidRPr="008B5D03">
        <w:instrText xml:space="preserve"> REF _Ref384980267 \r \h </w:instrText>
      </w:r>
      <w:r w:rsidR="00843A3B">
        <w:instrText xml:space="preserve"> \* MERGEFORMAT </w:instrText>
      </w:r>
      <w:r w:rsidRPr="008B5D03">
        <w:fldChar w:fldCharType="separate"/>
      </w:r>
      <w:r w:rsidRPr="008B5D03">
        <w:t>5</w:t>
      </w:r>
      <w:r w:rsidRPr="008B5D03">
        <w:fldChar w:fldCharType="end"/>
      </w:r>
      <w:r w:rsidRPr="008B5D03">
        <w:t xml:space="preserve">) </w:t>
      </w:r>
    </w:p>
    <w:p w:rsidR="008B5D03" w:rsidRPr="008B5D03" w:rsidRDefault="008B5D03" w:rsidP="00843A3B">
      <w:pPr>
        <w:pStyle w:val="OHIMTEXT"/>
        <w:numPr>
          <w:ilvl w:val="0"/>
          <w:numId w:val="10"/>
        </w:numPr>
        <w:ind w:left="360"/>
      </w:pPr>
      <w:r w:rsidRPr="008B5D03">
        <w:t>Programming good practices</w:t>
      </w:r>
    </w:p>
    <w:p w:rsidR="008B5D03" w:rsidRPr="008B5D03" w:rsidRDefault="008B5D03" w:rsidP="00843A3B">
      <w:pPr>
        <w:pStyle w:val="OHIMTEXT"/>
        <w:numPr>
          <w:ilvl w:val="0"/>
          <w:numId w:val="10"/>
        </w:numPr>
        <w:ind w:left="360"/>
      </w:pPr>
      <w:r w:rsidRPr="008B5D03">
        <w:t>Design patterns</w:t>
      </w:r>
    </w:p>
    <w:p w:rsidR="008B5D03" w:rsidRPr="008B5D03" w:rsidRDefault="008B5D03" w:rsidP="00843A3B">
      <w:pPr>
        <w:pStyle w:val="OHIMTEXT"/>
        <w:numPr>
          <w:ilvl w:val="0"/>
          <w:numId w:val="10"/>
        </w:numPr>
        <w:ind w:left="360"/>
      </w:pPr>
      <w:r w:rsidRPr="008B5D03">
        <w:t>Code documentation</w:t>
      </w:r>
    </w:p>
    <w:p w:rsidR="008B5D03" w:rsidRPr="008B5D03" w:rsidRDefault="008B5D03" w:rsidP="00843A3B">
      <w:pPr>
        <w:pStyle w:val="OHIMTEXT"/>
        <w:numPr>
          <w:ilvl w:val="0"/>
          <w:numId w:val="10"/>
        </w:numPr>
        <w:ind w:left="360"/>
      </w:pPr>
      <w:r w:rsidRPr="008B5D03">
        <w:t>Used libraries including licenses</w:t>
      </w:r>
    </w:p>
    <w:p w:rsidR="008B5D03" w:rsidRPr="008B5D03" w:rsidRDefault="008B5D03" w:rsidP="00843A3B">
      <w:pPr>
        <w:pStyle w:val="OHIMTEXT"/>
      </w:pPr>
    </w:p>
    <w:p w:rsidR="008B5D03" w:rsidRPr="008B5D03" w:rsidRDefault="008B5D03" w:rsidP="00843A3B">
      <w:pPr>
        <w:pStyle w:val="Heading1"/>
      </w:pPr>
      <w:bookmarkStart w:id="58" w:name="_Toc384378642"/>
      <w:bookmarkStart w:id="59" w:name="_Toc384379634"/>
      <w:bookmarkStart w:id="60" w:name="_Ref384291646"/>
      <w:bookmarkStart w:id="61" w:name="_Toc449426110"/>
      <w:bookmarkEnd w:id="58"/>
      <w:bookmarkEnd w:id="59"/>
      <w:r w:rsidRPr="008B5D03">
        <w:t>Code metrics thresholds</w:t>
      </w:r>
      <w:bookmarkEnd w:id="60"/>
      <w:bookmarkEnd w:id="61"/>
    </w:p>
    <w:p w:rsidR="008B5D03" w:rsidRPr="008B5D03" w:rsidRDefault="008B5D03" w:rsidP="00843A3B">
      <w:pPr>
        <w:pStyle w:val="OHIMTEXT"/>
      </w:pPr>
      <w:r w:rsidRPr="008B5D03">
        <w:t xml:space="preserve">Sonar must be configured with proper plugins and rules. Please refer to section </w:t>
      </w:r>
      <w:r w:rsidRPr="008B5D03">
        <w:fldChar w:fldCharType="begin"/>
      </w:r>
      <w:r w:rsidRPr="008B5D03">
        <w:instrText xml:space="preserve"> REF _Ref384289586 \r \h </w:instrText>
      </w:r>
      <w:r w:rsidR="00843A3B">
        <w:instrText xml:space="preserve"> \* MERGEFORMAT </w:instrText>
      </w:r>
      <w:r w:rsidRPr="008B5D03">
        <w:fldChar w:fldCharType="separate"/>
      </w:r>
      <w:r w:rsidRPr="008B5D03">
        <w:t>6.1.2</w:t>
      </w:r>
      <w:r w:rsidRPr="008B5D03">
        <w:fldChar w:fldCharType="end"/>
      </w:r>
      <w:r w:rsidRPr="008B5D03">
        <w:t xml:space="preserve">. </w:t>
      </w:r>
    </w:p>
    <w:p w:rsidR="008B5D03" w:rsidRPr="008B5D03" w:rsidRDefault="008B5D03" w:rsidP="00843A3B">
      <w:pPr>
        <w:pStyle w:val="OHIMTEXT"/>
      </w:pPr>
      <w:r w:rsidRPr="008B5D03">
        <w:t>Code metrics must be analysed on daily basis. If the metrics do not achieve threshold criteria, code must be refactored.</w:t>
      </w:r>
    </w:p>
    <w:p w:rsidR="00843A3B" w:rsidRDefault="008B5D03" w:rsidP="00843A3B">
      <w:pPr>
        <w:pStyle w:val="OHIMTEXT"/>
      </w:pPr>
      <w:r w:rsidRPr="008B5D03">
        <w:t>Metrics must be measured on specific level; levels have been described for each metric in “Level” column. Project references to sonar project for particular system.</w:t>
      </w:r>
      <w:r w:rsidR="00843A3B">
        <w:br w:type="page"/>
      </w:r>
    </w:p>
    <w:p w:rsidR="008B5D03" w:rsidRPr="008B5D03" w:rsidRDefault="008B5D03" w:rsidP="00843A3B">
      <w:pPr>
        <w:pStyle w:val="Heading2"/>
      </w:pPr>
      <w:bookmarkStart w:id="62" w:name="_Toc449426111"/>
      <w:r w:rsidRPr="008B5D03">
        <w:lastRenderedPageBreak/>
        <w:t>Size Metrics</w:t>
      </w:r>
      <w:bookmarkEnd w:id="62"/>
    </w:p>
    <w:p w:rsidR="008B5D03" w:rsidRPr="008B5D03" w:rsidRDefault="008B5D03" w:rsidP="00843A3B">
      <w:pPr>
        <w:pStyle w:val="OHIMTEXT"/>
      </w:pPr>
      <w:r w:rsidRPr="008B5D03">
        <w:t>Size metrics will be used as reference.</w:t>
      </w:r>
    </w:p>
    <w:tbl>
      <w:tblPr>
        <w:tblStyle w:val="LightList-Accent3"/>
        <w:tblW w:w="0" w:type="auto"/>
        <w:tblLook w:val="04A0" w:firstRow="1" w:lastRow="0" w:firstColumn="1" w:lastColumn="0" w:noHBand="0" w:noVBand="1"/>
      </w:tblPr>
      <w:tblGrid>
        <w:gridCol w:w="1738"/>
        <w:gridCol w:w="3269"/>
        <w:gridCol w:w="1216"/>
        <w:gridCol w:w="1482"/>
        <w:gridCol w:w="1419"/>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6" w:type="dxa"/>
            <w:vAlign w:val="center"/>
          </w:tcPr>
          <w:p w:rsidR="008B5D03" w:rsidRPr="008B5D03" w:rsidRDefault="008B5D03" w:rsidP="008B5D03">
            <w:pPr>
              <w:jc w:val="center"/>
              <w:rPr>
                <w:lang w:val="en-GB"/>
              </w:rPr>
            </w:pPr>
            <w:r w:rsidRPr="008B5D03">
              <w:rPr>
                <w:lang w:val="en-GB"/>
              </w:rPr>
              <w:t>Metric</w:t>
            </w:r>
          </w:p>
        </w:tc>
        <w:tc>
          <w:tcPr>
            <w:tcW w:w="3662"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Description</w:t>
            </w:r>
          </w:p>
        </w:tc>
        <w:tc>
          <w:tcPr>
            <w:tcW w:w="1293"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Level</w:t>
            </w:r>
          </w:p>
        </w:tc>
        <w:tc>
          <w:tcPr>
            <w:tcW w:w="1543"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w:t>
            </w:r>
          </w:p>
        </w:tc>
        <w:tc>
          <w:tcPr>
            <w:tcW w:w="1431"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(JavaScript)</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6" w:type="dxa"/>
          </w:tcPr>
          <w:p w:rsidR="008B5D03" w:rsidRPr="008B5D03" w:rsidRDefault="008B5D03" w:rsidP="008B5D03">
            <w:pPr>
              <w:rPr>
                <w:lang w:val="en-GB"/>
              </w:rPr>
            </w:pPr>
            <w:r w:rsidRPr="008B5D03">
              <w:rPr>
                <w:lang w:val="en-GB"/>
              </w:rPr>
              <w:t>Lines of code (LOC)</w:t>
            </w:r>
          </w:p>
        </w:tc>
        <w:tc>
          <w:tcPr>
            <w:tcW w:w="3662"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Number of physical lines of code excluding blanks, comments, and commented-out code. KLOC means 1000 LOC.</w:t>
            </w:r>
          </w:p>
        </w:tc>
        <w:tc>
          <w:tcPr>
            <w:tcW w:w="1293"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Project</w:t>
            </w:r>
          </w:p>
        </w:tc>
        <w:tc>
          <w:tcPr>
            <w:tcW w:w="1543"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N/A</w:t>
            </w:r>
          </w:p>
        </w:tc>
        <w:tc>
          <w:tcPr>
            <w:tcW w:w="1431"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N/A</w:t>
            </w:r>
          </w:p>
        </w:tc>
      </w:tr>
    </w:tbl>
    <w:p w:rsidR="00DB18B4" w:rsidRPr="008B5D03" w:rsidRDefault="00DB18B4" w:rsidP="008B5D03">
      <w:pPr>
        <w:rPr>
          <w:lang w:val="en-GB"/>
        </w:rPr>
      </w:pPr>
    </w:p>
    <w:p w:rsidR="008B5D03" w:rsidRPr="008B5D03" w:rsidRDefault="008B5D03" w:rsidP="00843A3B">
      <w:pPr>
        <w:pStyle w:val="Heading2"/>
      </w:pPr>
      <w:bookmarkStart w:id="63" w:name="_Toc428804864"/>
      <w:bookmarkStart w:id="64" w:name="_Toc449426112"/>
      <w:r w:rsidRPr="008B5D03">
        <w:t>Complexity Metrics</w:t>
      </w:r>
      <w:bookmarkEnd w:id="63"/>
      <w:bookmarkEnd w:id="64"/>
    </w:p>
    <w:tbl>
      <w:tblPr>
        <w:tblStyle w:val="LightList-Accent3"/>
        <w:tblW w:w="0" w:type="auto"/>
        <w:tblLook w:val="04A0" w:firstRow="1" w:lastRow="0" w:firstColumn="1" w:lastColumn="0" w:noHBand="0" w:noVBand="1"/>
      </w:tblPr>
      <w:tblGrid>
        <w:gridCol w:w="1886"/>
        <w:gridCol w:w="3076"/>
        <w:gridCol w:w="1242"/>
        <w:gridCol w:w="1518"/>
        <w:gridCol w:w="1402"/>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dxa"/>
            <w:vAlign w:val="center"/>
          </w:tcPr>
          <w:p w:rsidR="008B5D03" w:rsidRPr="008B5D03" w:rsidRDefault="008B5D03" w:rsidP="008B5D03">
            <w:pPr>
              <w:jc w:val="center"/>
              <w:rPr>
                <w:lang w:val="en-GB"/>
              </w:rPr>
            </w:pPr>
            <w:r w:rsidRPr="008B5D03">
              <w:rPr>
                <w:lang w:val="en-GB"/>
              </w:rPr>
              <w:t>Metric</w:t>
            </w:r>
          </w:p>
        </w:tc>
        <w:tc>
          <w:tcPr>
            <w:tcW w:w="3493"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Description</w:t>
            </w:r>
          </w:p>
        </w:tc>
        <w:tc>
          <w:tcPr>
            <w:tcW w:w="1327"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Level</w:t>
            </w:r>
          </w:p>
        </w:tc>
        <w:tc>
          <w:tcPr>
            <w:tcW w:w="1598"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w:t>
            </w:r>
          </w:p>
        </w:tc>
        <w:tc>
          <w:tcPr>
            <w:tcW w:w="1412"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(JavaScript)</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dxa"/>
          </w:tcPr>
          <w:p w:rsidR="008B5D03" w:rsidRPr="008B5D03" w:rsidRDefault="008B5D03" w:rsidP="008B5D03">
            <w:pPr>
              <w:rPr>
                <w:lang w:val="en-GB"/>
              </w:rPr>
            </w:pPr>
            <w:r w:rsidRPr="008B5D03">
              <w:rPr>
                <w:lang w:val="en-GB"/>
              </w:rPr>
              <w:t>Complexity / class</w:t>
            </w:r>
          </w:p>
        </w:tc>
        <w:tc>
          <w:tcPr>
            <w:tcW w:w="3493"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sz w:val="16"/>
                <w:lang w:val="en-GB"/>
              </w:rPr>
            </w:pPr>
            <w:proofErr w:type="spellStart"/>
            <w:r w:rsidRPr="008B5D03">
              <w:rPr>
                <w:lang w:val="en-GB"/>
              </w:rPr>
              <w:t>Cyclomatic</w:t>
            </w:r>
            <w:proofErr w:type="spellEnd"/>
            <w:r w:rsidRPr="008B5D03">
              <w:rPr>
                <w:lang w:val="en-GB"/>
              </w:rPr>
              <w:t xml:space="preserve"> Complexity per class</w:t>
            </w:r>
          </w:p>
        </w:tc>
        <w:tc>
          <w:tcPr>
            <w:tcW w:w="1327"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Class</w:t>
            </w:r>
          </w:p>
        </w:tc>
        <w:tc>
          <w:tcPr>
            <w:tcW w:w="1598"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&lt;= 50</w:t>
            </w:r>
          </w:p>
        </w:tc>
        <w:tc>
          <w:tcPr>
            <w:tcW w:w="1412"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&lt;= 50</w:t>
            </w:r>
            <w:r w:rsidRPr="008B5D03">
              <w:rPr>
                <w:vertAlign w:val="superscript"/>
                <w:lang w:val="en-GB"/>
              </w:rPr>
              <w:footnoteReference w:id="2"/>
            </w:r>
            <w:r w:rsidRPr="008B5D03">
              <w:rPr>
                <w:lang w:val="en-GB"/>
              </w:rPr>
              <w:t xml:space="preserve"> / file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2025" w:type="dxa"/>
          </w:tcPr>
          <w:p w:rsidR="008B5D03" w:rsidRPr="008B5D03" w:rsidRDefault="008B5D03" w:rsidP="008B5D03">
            <w:pPr>
              <w:rPr>
                <w:lang w:val="en-GB"/>
              </w:rPr>
            </w:pPr>
            <w:r w:rsidRPr="008B5D03">
              <w:rPr>
                <w:lang w:val="en-GB"/>
              </w:rPr>
              <w:t>Complexity / method</w:t>
            </w:r>
          </w:p>
        </w:tc>
        <w:tc>
          <w:tcPr>
            <w:tcW w:w="3493"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proofErr w:type="spellStart"/>
            <w:r w:rsidRPr="008B5D03">
              <w:rPr>
                <w:lang w:val="en-GB"/>
              </w:rPr>
              <w:t>Cyclomatic</w:t>
            </w:r>
            <w:proofErr w:type="spellEnd"/>
            <w:r w:rsidRPr="008B5D03">
              <w:rPr>
                <w:lang w:val="en-GB"/>
              </w:rPr>
              <w:t xml:space="preserve"> Complexity per method</w:t>
            </w:r>
          </w:p>
        </w:tc>
        <w:tc>
          <w:tcPr>
            <w:tcW w:w="1327" w:type="dxa"/>
          </w:tcPr>
          <w:p w:rsidR="008B5D03" w:rsidRPr="008B5D03" w:rsidRDefault="008B5D03" w:rsidP="008B5D03">
            <w:pPr>
              <w:jc w:val="cente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Method</w:t>
            </w:r>
          </w:p>
        </w:tc>
        <w:tc>
          <w:tcPr>
            <w:tcW w:w="1598"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&lt;= 8</w:t>
            </w:r>
          </w:p>
        </w:tc>
        <w:tc>
          <w:tcPr>
            <w:tcW w:w="1412"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&lt;= 8</w:t>
            </w:r>
            <w:r w:rsidRPr="008B5D03">
              <w:rPr>
                <w:vertAlign w:val="superscript"/>
                <w:lang w:val="en-GB"/>
              </w:rPr>
              <w:footnoteReference w:id="3"/>
            </w:r>
            <w:r w:rsidRPr="008B5D03">
              <w:rPr>
                <w:lang w:val="en-GB"/>
              </w:rPr>
              <w:t xml:space="preserve"> / function</w:t>
            </w:r>
          </w:p>
        </w:tc>
      </w:tr>
    </w:tbl>
    <w:p w:rsidR="008B5D03" w:rsidRPr="008B5D03" w:rsidRDefault="008B5D03" w:rsidP="008B5D03">
      <w:pPr>
        <w:rPr>
          <w:lang w:val="en-GB"/>
        </w:rPr>
      </w:pPr>
    </w:p>
    <w:p w:rsidR="008B5D03" w:rsidRPr="008B5D03" w:rsidRDefault="008B5D03" w:rsidP="00843A3B">
      <w:pPr>
        <w:pStyle w:val="Heading2"/>
      </w:pPr>
      <w:bookmarkStart w:id="65" w:name="_Toc449426113"/>
      <w:r w:rsidRPr="008B5D03">
        <w:t>Design Metrics</w:t>
      </w:r>
      <w:bookmarkEnd w:id="65"/>
    </w:p>
    <w:tbl>
      <w:tblPr>
        <w:tblStyle w:val="LightList-Accent3"/>
        <w:tblW w:w="0" w:type="auto"/>
        <w:tblLook w:val="04A0" w:firstRow="1" w:lastRow="0" w:firstColumn="1" w:lastColumn="0" w:noHBand="0" w:noVBand="1"/>
      </w:tblPr>
      <w:tblGrid>
        <w:gridCol w:w="2019"/>
        <w:gridCol w:w="3114"/>
        <w:gridCol w:w="1155"/>
        <w:gridCol w:w="1446"/>
        <w:gridCol w:w="1390"/>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3" w:type="dxa"/>
            <w:vAlign w:val="center"/>
          </w:tcPr>
          <w:p w:rsidR="008B5D03" w:rsidRPr="008B5D03" w:rsidRDefault="008B5D03" w:rsidP="008B5D03">
            <w:pPr>
              <w:jc w:val="center"/>
              <w:rPr>
                <w:lang w:val="en-GB"/>
              </w:rPr>
            </w:pPr>
            <w:r w:rsidRPr="008B5D03">
              <w:rPr>
                <w:lang w:val="en-GB"/>
              </w:rPr>
              <w:t>Metric</w:t>
            </w:r>
          </w:p>
        </w:tc>
        <w:tc>
          <w:tcPr>
            <w:tcW w:w="3557"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Description</w:t>
            </w:r>
          </w:p>
        </w:tc>
        <w:tc>
          <w:tcPr>
            <w:tcW w:w="1240"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Level</w:t>
            </w:r>
          </w:p>
        </w:tc>
        <w:tc>
          <w:tcPr>
            <w:tcW w:w="1517"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w:t>
            </w:r>
          </w:p>
        </w:tc>
        <w:tc>
          <w:tcPr>
            <w:tcW w:w="1398"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(JavaScript)</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3" w:type="dxa"/>
          </w:tcPr>
          <w:p w:rsidR="008B5D03" w:rsidRPr="008B5D03" w:rsidRDefault="008B5D03" w:rsidP="008B5D03">
            <w:pPr>
              <w:rPr>
                <w:lang w:val="en-GB"/>
              </w:rPr>
            </w:pPr>
            <w:r w:rsidRPr="008B5D03">
              <w:rPr>
                <w:lang w:val="en-GB"/>
              </w:rPr>
              <w:t>File dependencies to cut</w:t>
            </w:r>
          </w:p>
        </w:tc>
        <w:tc>
          <w:tcPr>
            <w:tcW w:w="3557"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Total number of cyclic dependencies between files</w:t>
            </w:r>
          </w:p>
        </w:tc>
        <w:tc>
          <w:tcPr>
            <w:tcW w:w="1240"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Project</w:t>
            </w:r>
          </w:p>
        </w:tc>
        <w:tc>
          <w:tcPr>
            <w:tcW w:w="1517"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=0</w:t>
            </w:r>
          </w:p>
        </w:tc>
        <w:tc>
          <w:tcPr>
            <w:tcW w:w="1398"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N/A</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2143" w:type="dxa"/>
          </w:tcPr>
          <w:p w:rsidR="008B5D03" w:rsidRPr="008B5D03" w:rsidRDefault="008B5D03" w:rsidP="008B5D03">
            <w:pPr>
              <w:rPr>
                <w:lang w:val="en-GB"/>
              </w:rPr>
            </w:pPr>
            <w:r w:rsidRPr="008B5D03">
              <w:rPr>
                <w:lang w:val="en-GB"/>
              </w:rPr>
              <w:t>Package dependencies to cut</w:t>
            </w:r>
          </w:p>
        </w:tc>
        <w:tc>
          <w:tcPr>
            <w:tcW w:w="3557"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Total number of cyclic dependencies between packages</w:t>
            </w:r>
          </w:p>
        </w:tc>
        <w:tc>
          <w:tcPr>
            <w:tcW w:w="1240" w:type="dxa"/>
          </w:tcPr>
          <w:p w:rsidR="008B5D03" w:rsidRPr="008B5D03" w:rsidRDefault="008B5D03" w:rsidP="008B5D03">
            <w:pPr>
              <w:jc w:val="cente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Project</w:t>
            </w:r>
          </w:p>
        </w:tc>
        <w:tc>
          <w:tcPr>
            <w:tcW w:w="1517"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=0</w:t>
            </w:r>
          </w:p>
        </w:tc>
        <w:tc>
          <w:tcPr>
            <w:tcW w:w="1398"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N/A</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3" w:type="dxa"/>
          </w:tcPr>
          <w:p w:rsidR="008B5D03" w:rsidRPr="008B5D03" w:rsidRDefault="008B5D03" w:rsidP="008B5D03">
            <w:pPr>
              <w:rPr>
                <w:lang w:val="en-GB"/>
              </w:rPr>
            </w:pPr>
            <w:r w:rsidRPr="008B5D03">
              <w:rPr>
                <w:lang w:val="en-GB"/>
              </w:rPr>
              <w:t>Lack of cohesion of method</w:t>
            </w:r>
          </w:p>
          <w:p w:rsidR="008B5D03" w:rsidRPr="008B5D03" w:rsidRDefault="008B5D03" w:rsidP="008B5D03">
            <w:pPr>
              <w:rPr>
                <w:lang w:val="en-GB"/>
              </w:rPr>
            </w:pPr>
            <w:r w:rsidRPr="008B5D03">
              <w:rPr>
                <w:lang w:val="en-GB"/>
              </w:rPr>
              <w:t>(LCOM4)</w:t>
            </w:r>
          </w:p>
        </w:tc>
        <w:tc>
          <w:tcPr>
            <w:tcW w:w="3557"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Correlation between the methods and the local instance variables of a class</w:t>
            </w:r>
          </w:p>
        </w:tc>
        <w:tc>
          <w:tcPr>
            <w:tcW w:w="1240"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Class</w:t>
            </w:r>
          </w:p>
        </w:tc>
        <w:tc>
          <w:tcPr>
            <w:tcW w:w="1517"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=1</w:t>
            </w:r>
          </w:p>
        </w:tc>
        <w:tc>
          <w:tcPr>
            <w:tcW w:w="1398"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N/A</w:t>
            </w:r>
          </w:p>
        </w:tc>
      </w:tr>
    </w:tbl>
    <w:p w:rsidR="008B5D03" w:rsidRPr="008B5D03" w:rsidRDefault="008B5D03" w:rsidP="008B5D03">
      <w:pPr>
        <w:rPr>
          <w:lang w:val="en-US"/>
        </w:rPr>
      </w:pPr>
    </w:p>
    <w:p w:rsidR="008B5D03" w:rsidRPr="008B5D03" w:rsidRDefault="008B5D03" w:rsidP="00843A3B">
      <w:pPr>
        <w:pStyle w:val="Heading2"/>
      </w:pPr>
      <w:bookmarkStart w:id="66" w:name="_Toc449426114"/>
      <w:r w:rsidRPr="008B5D03">
        <w:t>Documentation Metrics</w:t>
      </w:r>
      <w:bookmarkEnd w:id="66"/>
    </w:p>
    <w:tbl>
      <w:tblPr>
        <w:tblStyle w:val="LightList-Accent3"/>
        <w:tblW w:w="0" w:type="auto"/>
        <w:tblLook w:val="04A0" w:firstRow="1" w:lastRow="0" w:firstColumn="1" w:lastColumn="0" w:noHBand="0" w:noVBand="1"/>
      </w:tblPr>
      <w:tblGrid>
        <w:gridCol w:w="1941"/>
        <w:gridCol w:w="3180"/>
        <w:gridCol w:w="1161"/>
        <w:gridCol w:w="1450"/>
        <w:gridCol w:w="1392"/>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1" w:type="dxa"/>
            <w:vAlign w:val="center"/>
          </w:tcPr>
          <w:p w:rsidR="008B5D03" w:rsidRPr="008B5D03" w:rsidRDefault="008B5D03" w:rsidP="008B5D03">
            <w:pPr>
              <w:jc w:val="center"/>
              <w:rPr>
                <w:lang w:val="en-GB"/>
              </w:rPr>
            </w:pPr>
            <w:r w:rsidRPr="008B5D03">
              <w:rPr>
                <w:lang w:val="en-GB"/>
              </w:rPr>
              <w:t>Metric</w:t>
            </w:r>
          </w:p>
        </w:tc>
        <w:tc>
          <w:tcPr>
            <w:tcW w:w="3609"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Description</w:t>
            </w:r>
          </w:p>
        </w:tc>
        <w:tc>
          <w:tcPr>
            <w:tcW w:w="1245"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Level</w:t>
            </w:r>
          </w:p>
        </w:tc>
        <w:tc>
          <w:tcPr>
            <w:tcW w:w="1520"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w:t>
            </w:r>
          </w:p>
        </w:tc>
        <w:tc>
          <w:tcPr>
            <w:tcW w:w="1400"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(JavaScript)</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1" w:type="dxa"/>
          </w:tcPr>
          <w:p w:rsidR="008B5D03" w:rsidRPr="008B5D03" w:rsidRDefault="008B5D03" w:rsidP="008B5D03">
            <w:pPr>
              <w:rPr>
                <w:lang w:val="en-GB"/>
              </w:rPr>
            </w:pPr>
            <w:r w:rsidRPr="008B5D03">
              <w:rPr>
                <w:lang w:val="en-GB"/>
              </w:rPr>
              <w:t>Density of Comments (%)</w:t>
            </w:r>
          </w:p>
        </w:tc>
        <w:tc>
          <w:tcPr>
            <w:tcW w:w="3609"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Number of comment lines / (lines</w:t>
            </w:r>
          </w:p>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proofErr w:type="gramStart"/>
            <w:r w:rsidRPr="008B5D03">
              <w:rPr>
                <w:lang w:val="en-GB"/>
              </w:rPr>
              <w:t>of</w:t>
            </w:r>
            <w:proofErr w:type="gramEnd"/>
            <w:r w:rsidRPr="008B5D03">
              <w:rPr>
                <w:lang w:val="en-GB"/>
              </w:rPr>
              <w:t xml:space="preserve"> code + number of comments lines) * 100.</w:t>
            </w:r>
          </w:p>
        </w:tc>
        <w:tc>
          <w:tcPr>
            <w:tcW w:w="1245"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File</w:t>
            </w:r>
          </w:p>
        </w:tc>
        <w:tc>
          <w:tcPr>
            <w:tcW w:w="1520"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&gt;10%</w:t>
            </w:r>
          </w:p>
        </w:tc>
        <w:tc>
          <w:tcPr>
            <w:tcW w:w="1400"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&gt;10%</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2081" w:type="dxa"/>
          </w:tcPr>
          <w:p w:rsidR="008B5D03" w:rsidRPr="008B5D03" w:rsidRDefault="008B5D03" w:rsidP="008B5D03">
            <w:pPr>
              <w:rPr>
                <w:sz w:val="16"/>
                <w:lang w:val="en-GB"/>
              </w:rPr>
            </w:pPr>
            <w:r w:rsidRPr="008B5D03">
              <w:rPr>
                <w:lang w:val="en-GB"/>
              </w:rPr>
              <w:t>Density of Public documented API (%)</w:t>
            </w:r>
          </w:p>
          <w:p w:rsidR="008B5D03" w:rsidRPr="008B5D03" w:rsidRDefault="008B5D03" w:rsidP="008B5D03">
            <w:pPr>
              <w:rPr>
                <w:sz w:val="16"/>
                <w:lang w:val="en-GB"/>
              </w:rPr>
            </w:pPr>
            <w:r w:rsidRPr="008B5D03">
              <w:rPr>
                <w:lang w:val="en-GB"/>
              </w:rPr>
              <w:t>for all code</w:t>
            </w:r>
          </w:p>
        </w:tc>
        <w:tc>
          <w:tcPr>
            <w:tcW w:w="3609"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(Number of public API - Number</w:t>
            </w:r>
          </w:p>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of undocumented public API) /</w:t>
            </w:r>
          </w:p>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Number of public API * 100.</w:t>
            </w:r>
          </w:p>
        </w:tc>
        <w:tc>
          <w:tcPr>
            <w:tcW w:w="1245" w:type="dxa"/>
          </w:tcPr>
          <w:p w:rsidR="008B5D03" w:rsidRPr="008B5D03" w:rsidRDefault="008B5D03" w:rsidP="008B5D03">
            <w:pPr>
              <w:jc w:val="cente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Project</w:t>
            </w:r>
          </w:p>
        </w:tc>
        <w:tc>
          <w:tcPr>
            <w:tcW w:w="1520"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&gt;80%</w:t>
            </w:r>
          </w:p>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p>
        </w:tc>
        <w:tc>
          <w:tcPr>
            <w:tcW w:w="1400"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N/A</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1" w:type="dxa"/>
          </w:tcPr>
          <w:p w:rsidR="008B5D03" w:rsidRPr="008B5D03" w:rsidRDefault="008B5D03" w:rsidP="008B5D03">
            <w:pPr>
              <w:rPr>
                <w:lang w:val="en-GB"/>
              </w:rPr>
            </w:pPr>
            <w:r w:rsidRPr="008B5D03">
              <w:rPr>
                <w:lang w:val="en-GB"/>
              </w:rPr>
              <w:t xml:space="preserve">Density of Public documented API (%) </w:t>
            </w:r>
          </w:p>
          <w:p w:rsidR="008B5D03" w:rsidRPr="008B5D03" w:rsidRDefault="008B5D03" w:rsidP="008B5D03">
            <w:pPr>
              <w:rPr>
                <w:sz w:val="16"/>
                <w:lang w:val="en-GB"/>
              </w:rPr>
            </w:pPr>
            <w:r w:rsidRPr="008B5D03">
              <w:rPr>
                <w:lang w:val="en-GB"/>
              </w:rPr>
              <w:t xml:space="preserve">for business logic </w:t>
            </w:r>
            <w:r w:rsidRPr="008B5D03">
              <w:rPr>
                <w:lang w:val="en-GB"/>
              </w:rPr>
              <w:lastRenderedPageBreak/>
              <w:t>and design patterns</w:t>
            </w:r>
            <w:r w:rsidRPr="008B5D03">
              <w:rPr>
                <w:vertAlign w:val="superscript"/>
                <w:lang w:val="en-GB"/>
              </w:rPr>
              <w:footnoteReference w:id="4"/>
            </w:r>
          </w:p>
        </w:tc>
        <w:tc>
          <w:tcPr>
            <w:tcW w:w="3609"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lastRenderedPageBreak/>
              <w:t>(Number of public API – Number</w:t>
            </w:r>
          </w:p>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of undocumented public API) /</w:t>
            </w:r>
          </w:p>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 xml:space="preserve">Number of public API * 100. </w:t>
            </w:r>
          </w:p>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 xml:space="preserve">For classes that implement </w:t>
            </w:r>
            <w:r w:rsidRPr="008B5D03">
              <w:rPr>
                <w:lang w:val="en-GB"/>
              </w:rPr>
              <w:lastRenderedPageBreak/>
              <w:t>business logic or design patterns.</w:t>
            </w:r>
          </w:p>
        </w:tc>
        <w:tc>
          <w:tcPr>
            <w:tcW w:w="1245"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lastRenderedPageBreak/>
              <w:t>Class</w:t>
            </w:r>
          </w:p>
        </w:tc>
        <w:tc>
          <w:tcPr>
            <w:tcW w:w="1520"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=100%</w:t>
            </w:r>
          </w:p>
        </w:tc>
        <w:tc>
          <w:tcPr>
            <w:tcW w:w="1400"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N/A</w:t>
            </w:r>
          </w:p>
        </w:tc>
      </w:tr>
    </w:tbl>
    <w:p w:rsidR="008B5D03" w:rsidRPr="008B5D03" w:rsidRDefault="008B5D03" w:rsidP="008B5D03">
      <w:pPr>
        <w:rPr>
          <w:lang w:val="en-GB"/>
        </w:rPr>
      </w:pPr>
    </w:p>
    <w:p w:rsidR="008B5D03" w:rsidRPr="008B5D03" w:rsidRDefault="008B5D03" w:rsidP="00843A3B">
      <w:pPr>
        <w:pStyle w:val="Heading2"/>
      </w:pPr>
      <w:bookmarkStart w:id="67" w:name="_Toc449426115"/>
      <w:r w:rsidRPr="008B5D03">
        <w:t>Duplication Metrics</w:t>
      </w:r>
      <w:bookmarkEnd w:id="67"/>
    </w:p>
    <w:tbl>
      <w:tblPr>
        <w:tblStyle w:val="LightList-Accent3"/>
        <w:tblW w:w="0" w:type="auto"/>
        <w:tblLook w:val="04A0" w:firstRow="1" w:lastRow="0" w:firstColumn="1" w:lastColumn="0" w:noHBand="0" w:noVBand="1"/>
      </w:tblPr>
      <w:tblGrid>
        <w:gridCol w:w="1840"/>
        <w:gridCol w:w="3036"/>
        <w:gridCol w:w="1220"/>
        <w:gridCol w:w="1508"/>
        <w:gridCol w:w="1520"/>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7" w:type="dxa"/>
            <w:vAlign w:val="center"/>
          </w:tcPr>
          <w:p w:rsidR="008B5D03" w:rsidRPr="008B5D03" w:rsidRDefault="008B5D03" w:rsidP="008B5D03">
            <w:pPr>
              <w:jc w:val="center"/>
              <w:rPr>
                <w:lang w:val="en-GB"/>
              </w:rPr>
            </w:pPr>
            <w:r w:rsidRPr="008B5D03">
              <w:rPr>
                <w:lang w:val="en-GB"/>
              </w:rPr>
              <w:t>Metric</w:t>
            </w:r>
          </w:p>
        </w:tc>
        <w:tc>
          <w:tcPr>
            <w:tcW w:w="3431"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Description</w:t>
            </w:r>
          </w:p>
        </w:tc>
        <w:tc>
          <w:tcPr>
            <w:tcW w:w="1308"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Level</w:t>
            </w:r>
          </w:p>
        </w:tc>
        <w:tc>
          <w:tcPr>
            <w:tcW w:w="1583"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w:t>
            </w:r>
          </w:p>
        </w:tc>
        <w:tc>
          <w:tcPr>
            <w:tcW w:w="1556"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(JavaScript)</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7" w:type="dxa"/>
          </w:tcPr>
          <w:p w:rsidR="008B5D03" w:rsidRPr="008B5D03" w:rsidRDefault="008B5D03" w:rsidP="008B5D03">
            <w:pPr>
              <w:rPr>
                <w:lang w:val="en-GB"/>
              </w:rPr>
            </w:pPr>
            <w:r w:rsidRPr="008B5D03">
              <w:rPr>
                <w:lang w:val="en-GB"/>
              </w:rPr>
              <w:t>Duplicated lines (%)</w:t>
            </w:r>
          </w:p>
        </w:tc>
        <w:tc>
          <w:tcPr>
            <w:tcW w:w="3431"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Density of duplication = Duplicated lines / Lines * 100</w:t>
            </w:r>
          </w:p>
        </w:tc>
        <w:tc>
          <w:tcPr>
            <w:tcW w:w="1308"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File</w:t>
            </w:r>
          </w:p>
        </w:tc>
        <w:tc>
          <w:tcPr>
            <w:tcW w:w="1583"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1%</w:t>
            </w:r>
          </w:p>
        </w:tc>
        <w:tc>
          <w:tcPr>
            <w:tcW w:w="1556"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1%</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977" w:type="dxa"/>
          </w:tcPr>
          <w:p w:rsidR="008B5D03" w:rsidRPr="008B5D03" w:rsidRDefault="008B5D03" w:rsidP="008B5D03">
            <w:pPr>
              <w:rPr>
                <w:lang w:val="en-GB"/>
              </w:rPr>
            </w:pPr>
            <w:r w:rsidRPr="008B5D03">
              <w:rPr>
                <w:lang w:val="en-GB"/>
              </w:rPr>
              <w:t>Useless code</w:t>
            </w:r>
          </w:p>
        </w:tc>
        <w:tc>
          <w:tcPr>
            <w:tcW w:w="3431"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Total number of lines that can potentially be reduced via refactoring.</w:t>
            </w:r>
          </w:p>
        </w:tc>
        <w:tc>
          <w:tcPr>
            <w:tcW w:w="1308" w:type="dxa"/>
          </w:tcPr>
          <w:p w:rsidR="008B5D03" w:rsidRPr="008B5D03" w:rsidRDefault="008B5D03" w:rsidP="008B5D03">
            <w:pPr>
              <w:jc w:val="cente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Project</w:t>
            </w:r>
          </w:p>
        </w:tc>
        <w:tc>
          <w:tcPr>
            <w:tcW w:w="1583" w:type="dxa"/>
          </w:tcPr>
          <w:p w:rsidR="008B5D03" w:rsidRPr="008B5D03" w:rsidRDefault="008B5D03" w:rsidP="008B5D03">
            <w:pPr>
              <w:jc w:val="cente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&lt; 5 / 1KLOC</w:t>
            </w:r>
          </w:p>
        </w:tc>
        <w:tc>
          <w:tcPr>
            <w:tcW w:w="1556" w:type="dxa"/>
          </w:tcPr>
          <w:p w:rsidR="008B5D03" w:rsidRPr="008B5D03" w:rsidRDefault="008B5D03" w:rsidP="008B5D03">
            <w:pPr>
              <w:jc w:val="cente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N/A</w:t>
            </w:r>
          </w:p>
        </w:tc>
      </w:tr>
    </w:tbl>
    <w:p w:rsidR="008B5D03" w:rsidRPr="008B5D03" w:rsidRDefault="008B5D03" w:rsidP="008B5D03">
      <w:pPr>
        <w:rPr>
          <w:lang w:val="en-GB"/>
        </w:rPr>
      </w:pPr>
    </w:p>
    <w:p w:rsidR="008B5D03" w:rsidRPr="008B5D03" w:rsidRDefault="008B5D03" w:rsidP="00843A3B">
      <w:pPr>
        <w:pStyle w:val="Heading2"/>
      </w:pPr>
      <w:bookmarkStart w:id="68" w:name="_Toc428804868"/>
      <w:bookmarkStart w:id="69" w:name="_Toc449426116"/>
      <w:r w:rsidRPr="008B5D03">
        <w:t>Code Coverage and Unit Test metrics</w:t>
      </w:r>
      <w:bookmarkEnd w:id="68"/>
      <w:bookmarkEnd w:id="69"/>
    </w:p>
    <w:p w:rsidR="008B5D03" w:rsidRPr="008B5D03" w:rsidRDefault="008B5D03" w:rsidP="00843A3B">
      <w:pPr>
        <w:pStyle w:val="OHIMTEXT"/>
      </w:pPr>
      <w:r w:rsidRPr="008B5D03">
        <w:t>Code coverage and unit tests metrics thresholds have been defined in the Unit Test Strategy [</w:t>
      </w:r>
      <w:r w:rsidRPr="008B5D03">
        <w:fldChar w:fldCharType="begin"/>
      </w:r>
      <w:r w:rsidRPr="008B5D03">
        <w:instrText xml:space="preserve"> REF R1 \h </w:instrText>
      </w:r>
      <w:r w:rsidRPr="008B5D03">
        <w:fldChar w:fldCharType="separate"/>
      </w:r>
      <w:r w:rsidRPr="008B5D03">
        <w:rPr>
          <w:lang w:val="en-US"/>
        </w:rPr>
        <w:t>R1</w:t>
      </w:r>
      <w:r w:rsidRPr="008B5D03">
        <w:fldChar w:fldCharType="end"/>
      </w:r>
      <w:r w:rsidRPr="008B5D03">
        <w:t xml:space="preserve">]. Based on that document proper rule must be activated (ref. </w:t>
      </w:r>
      <w:r w:rsidRPr="008B5D03">
        <w:fldChar w:fldCharType="begin"/>
      </w:r>
      <w:r w:rsidRPr="008B5D03">
        <w:instrText xml:space="preserve"> REF _Ref384300950 \r \h </w:instrText>
      </w:r>
      <w:r w:rsidRPr="008B5D03">
        <w:fldChar w:fldCharType="separate"/>
      </w:r>
      <w:r w:rsidRPr="008B5D03">
        <w:t>6.1.3</w:t>
      </w:r>
      <w:r w:rsidRPr="008B5D03">
        <w:fldChar w:fldCharType="end"/>
      </w:r>
      <w:r w:rsidRPr="008B5D03">
        <w:t>).</w:t>
      </w:r>
    </w:p>
    <w:p w:rsidR="008B5D03" w:rsidRPr="008B5D03" w:rsidRDefault="008B5D03" w:rsidP="00843A3B">
      <w:pPr>
        <w:pStyle w:val="OHIMTEXT"/>
      </w:pPr>
      <w:bookmarkStart w:id="70" w:name="_Toc384302225"/>
      <w:bookmarkStart w:id="71" w:name="_Toc384302226"/>
      <w:bookmarkStart w:id="72" w:name="_Toc384302227"/>
      <w:bookmarkStart w:id="73" w:name="_Toc384302228"/>
      <w:bookmarkStart w:id="74" w:name="_Toc384302229"/>
      <w:bookmarkStart w:id="75" w:name="_Toc384302230"/>
      <w:bookmarkStart w:id="76" w:name="_Toc384302231"/>
      <w:bookmarkStart w:id="77" w:name="_Toc384302232"/>
      <w:bookmarkStart w:id="78" w:name="_Toc384302233"/>
      <w:bookmarkStart w:id="79" w:name="_Toc384302234"/>
      <w:bookmarkStart w:id="80" w:name="_Toc384302235"/>
      <w:bookmarkStart w:id="81" w:name="_Toc384302236"/>
      <w:bookmarkStart w:id="82" w:name="_Toc384302237"/>
      <w:bookmarkStart w:id="83" w:name="_Toc384302238"/>
      <w:bookmarkStart w:id="84" w:name="_Toc384302239"/>
      <w:bookmarkStart w:id="85" w:name="_Toc384302240"/>
      <w:bookmarkStart w:id="86" w:name="_Toc384302241"/>
      <w:bookmarkStart w:id="87" w:name="_Toc384302242"/>
      <w:bookmarkStart w:id="88" w:name="_Toc384302243"/>
      <w:bookmarkStart w:id="89" w:name="_Toc384302244"/>
      <w:bookmarkStart w:id="90" w:name="_Toc384302245"/>
      <w:bookmarkStart w:id="91" w:name="_Toc384302246"/>
      <w:bookmarkStart w:id="92" w:name="_Toc384302247"/>
      <w:bookmarkStart w:id="93" w:name="_Toc384302248"/>
      <w:bookmarkStart w:id="94" w:name="_Toc384302249"/>
      <w:bookmarkStart w:id="95" w:name="_Toc384302250"/>
      <w:bookmarkStart w:id="96" w:name="_Toc384302253"/>
      <w:bookmarkStart w:id="97" w:name="_Toc384302254"/>
      <w:bookmarkStart w:id="98" w:name="_Toc384302255"/>
      <w:bookmarkStart w:id="99" w:name="_Toc384302256"/>
      <w:bookmarkStart w:id="100" w:name="_Toc384302257"/>
      <w:bookmarkStart w:id="101" w:name="_Toc384302258"/>
      <w:bookmarkStart w:id="102" w:name="_Toc384302259"/>
      <w:bookmarkStart w:id="103" w:name="_Toc384302260"/>
      <w:bookmarkStart w:id="104" w:name="_Toc384302261"/>
      <w:bookmarkStart w:id="105" w:name="_Toc384302262"/>
      <w:bookmarkStart w:id="106" w:name="_Toc384302263"/>
      <w:bookmarkStart w:id="107" w:name="_Toc384302264"/>
      <w:bookmarkStart w:id="108" w:name="_Toc384302265"/>
      <w:bookmarkStart w:id="109" w:name="_Toc384302266"/>
      <w:bookmarkStart w:id="110" w:name="_Toc384302267"/>
      <w:bookmarkStart w:id="111" w:name="_Toc384302268"/>
      <w:bookmarkStart w:id="112" w:name="_Toc384302269"/>
      <w:bookmarkStart w:id="113" w:name="_Toc384302270"/>
      <w:bookmarkStart w:id="114" w:name="_Toc384302271"/>
      <w:bookmarkStart w:id="115" w:name="_Toc384302272"/>
      <w:bookmarkStart w:id="116" w:name="_Toc384302273"/>
      <w:bookmarkStart w:id="117" w:name="_Toc384302274"/>
      <w:bookmarkStart w:id="118" w:name="_Toc384302335"/>
      <w:bookmarkStart w:id="119" w:name="_Toc384302336"/>
      <w:bookmarkStart w:id="120" w:name="_Toc384302337"/>
      <w:bookmarkStart w:id="121" w:name="_Toc384302338"/>
      <w:bookmarkStart w:id="122" w:name="_Toc384302339"/>
      <w:bookmarkStart w:id="123" w:name="_Toc384302340"/>
      <w:bookmarkStart w:id="124" w:name="_Toc384302341"/>
      <w:bookmarkStart w:id="125" w:name="_Toc384302342"/>
      <w:bookmarkStart w:id="126" w:name="_Toc384302343"/>
      <w:bookmarkStart w:id="127" w:name="_Toc384302344"/>
      <w:bookmarkStart w:id="128" w:name="_Toc384302364"/>
      <w:bookmarkStart w:id="129" w:name="_Toc384302365"/>
      <w:bookmarkStart w:id="130" w:name="_Toc384302366"/>
      <w:bookmarkStart w:id="131" w:name="_Toc384302367"/>
      <w:bookmarkStart w:id="132" w:name="_Toc384302368"/>
      <w:bookmarkStart w:id="133" w:name="_Toc384302369"/>
      <w:bookmarkStart w:id="134" w:name="_Toc384302370"/>
      <w:bookmarkStart w:id="135" w:name="_Toc38430237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8B5D03" w:rsidRPr="008B5D03" w:rsidRDefault="008B5D03" w:rsidP="00843A3B">
      <w:pPr>
        <w:pStyle w:val="Heading2"/>
      </w:pPr>
      <w:bookmarkStart w:id="136" w:name="_Toc428804869"/>
      <w:bookmarkStart w:id="137" w:name="_Toc449426117"/>
      <w:r w:rsidRPr="008B5D03">
        <w:t>Rules compliance metrics</w:t>
      </w:r>
      <w:bookmarkEnd w:id="136"/>
      <w:bookmarkEnd w:id="137"/>
    </w:p>
    <w:p w:rsidR="008B5D03" w:rsidRPr="008B5D03" w:rsidRDefault="008B5D03" w:rsidP="00843A3B">
      <w:pPr>
        <w:pStyle w:val="OHIMTEXT"/>
      </w:pPr>
      <w:r w:rsidRPr="008B5D03">
        <w:t xml:space="preserve">Rules compliance metrics are directly correlated with the rules configuration in Sonar tool. Please refer to section </w:t>
      </w:r>
      <w:r w:rsidRPr="008B5D03">
        <w:fldChar w:fldCharType="begin"/>
      </w:r>
      <w:r w:rsidRPr="008B5D03">
        <w:instrText xml:space="preserve"> REF _Ref384289586 \r \h </w:instrText>
      </w:r>
      <w:r w:rsidR="00843A3B">
        <w:instrText xml:space="preserve"> \* MERGEFORMAT </w:instrText>
      </w:r>
      <w:r w:rsidRPr="008B5D03">
        <w:fldChar w:fldCharType="separate"/>
      </w:r>
      <w:r w:rsidRPr="008B5D03">
        <w:t>6.1.2</w:t>
      </w:r>
      <w:r w:rsidRPr="008B5D03">
        <w:fldChar w:fldCharType="end"/>
      </w:r>
      <w:r w:rsidRPr="008B5D03">
        <w:t xml:space="preserve">. Violations must be fixed on daily basis to achieve required threshold. Some of the rules may cause false-positive violations, in such case it should be flagged using Sonar review violations functionality. </w:t>
      </w:r>
    </w:p>
    <w:p w:rsidR="008B5D03" w:rsidRPr="008B5D03" w:rsidRDefault="008B5D03" w:rsidP="00843A3B">
      <w:pPr>
        <w:pStyle w:val="OHIMTEXT"/>
      </w:pPr>
      <w:r w:rsidRPr="008B5D03">
        <w:t>Rules compliance must be measured on the sonar project level.</w:t>
      </w:r>
    </w:p>
    <w:p w:rsidR="008B5D03" w:rsidRPr="008B5D03" w:rsidRDefault="008B5D03" w:rsidP="00843A3B">
      <w:pPr>
        <w:pStyle w:val="OHIMTEXT"/>
      </w:pPr>
    </w:p>
    <w:tbl>
      <w:tblPr>
        <w:tblStyle w:val="LightList-Accent3"/>
        <w:tblW w:w="0" w:type="auto"/>
        <w:tblLook w:val="04A0" w:firstRow="1" w:lastRow="0" w:firstColumn="1" w:lastColumn="0" w:noHBand="0" w:noVBand="1"/>
      </w:tblPr>
      <w:tblGrid>
        <w:gridCol w:w="1856"/>
        <w:gridCol w:w="3103"/>
        <w:gridCol w:w="1238"/>
        <w:gridCol w:w="1521"/>
        <w:gridCol w:w="1406"/>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6" w:type="dxa"/>
            <w:vAlign w:val="center"/>
          </w:tcPr>
          <w:p w:rsidR="008B5D03" w:rsidRPr="008B5D03" w:rsidRDefault="008B5D03" w:rsidP="008B5D03">
            <w:pPr>
              <w:jc w:val="center"/>
              <w:rPr>
                <w:lang w:val="en-GB"/>
              </w:rPr>
            </w:pPr>
            <w:r w:rsidRPr="008B5D03">
              <w:rPr>
                <w:lang w:val="en-GB"/>
              </w:rPr>
              <w:t>Metric</w:t>
            </w:r>
          </w:p>
        </w:tc>
        <w:tc>
          <w:tcPr>
            <w:tcW w:w="3514"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Description</w:t>
            </w:r>
          </w:p>
        </w:tc>
        <w:tc>
          <w:tcPr>
            <w:tcW w:w="1330" w:type="dxa"/>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Level</w:t>
            </w:r>
          </w:p>
        </w:tc>
        <w:tc>
          <w:tcPr>
            <w:tcW w:w="1599"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w:t>
            </w:r>
          </w:p>
        </w:tc>
        <w:tc>
          <w:tcPr>
            <w:tcW w:w="1416" w:type="dxa"/>
            <w:vAlign w:val="center"/>
          </w:tcPr>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Threshold</w:t>
            </w:r>
          </w:p>
          <w:p w:rsidR="008B5D03" w:rsidRPr="008B5D03" w:rsidRDefault="008B5D03" w:rsidP="008B5D03">
            <w:pPr>
              <w:jc w:val="cente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(JavaScript)</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6" w:type="dxa"/>
          </w:tcPr>
          <w:p w:rsidR="008B5D03" w:rsidRPr="008B5D03" w:rsidRDefault="008B5D03" w:rsidP="008B5D03">
            <w:pPr>
              <w:rPr>
                <w:lang w:val="en-GB"/>
              </w:rPr>
            </w:pPr>
            <w:r w:rsidRPr="008B5D03">
              <w:rPr>
                <w:lang w:val="en-GB"/>
              </w:rPr>
              <w:t>Blocker Violations</w:t>
            </w:r>
          </w:p>
        </w:tc>
        <w:tc>
          <w:tcPr>
            <w:tcW w:w="3514"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Total value of Blocker-level code violations.</w:t>
            </w:r>
          </w:p>
        </w:tc>
        <w:tc>
          <w:tcPr>
            <w:tcW w:w="1330"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Project</w:t>
            </w:r>
          </w:p>
        </w:tc>
        <w:tc>
          <w:tcPr>
            <w:tcW w:w="1599"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=0</w:t>
            </w:r>
          </w:p>
        </w:tc>
        <w:tc>
          <w:tcPr>
            <w:tcW w:w="1416"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=0</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996" w:type="dxa"/>
          </w:tcPr>
          <w:p w:rsidR="008B5D03" w:rsidRPr="008B5D03" w:rsidRDefault="008B5D03" w:rsidP="008B5D03">
            <w:pPr>
              <w:rPr>
                <w:lang w:val="en-GB"/>
              </w:rPr>
            </w:pPr>
            <w:r w:rsidRPr="008B5D03">
              <w:rPr>
                <w:lang w:val="en-GB"/>
              </w:rPr>
              <w:t>Critical Violations</w:t>
            </w:r>
          </w:p>
        </w:tc>
        <w:tc>
          <w:tcPr>
            <w:tcW w:w="3514"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Total value of Critical-level code violations.</w:t>
            </w:r>
          </w:p>
        </w:tc>
        <w:tc>
          <w:tcPr>
            <w:tcW w:w="1330" w:type="dxa"/>
          </w:tcPr>
          <w:p w:rsidR="008B5D03" w:rsidRPr="008B5D03" w:rsidRDefault="008B5D03" w:rsidP="008B5D03">
            <w:pPr>
              <w:jc w:val="cente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Project</w:t>
            </w:r>
          </w:p>
        </w:tc>
        <w:tc>
          <w:tcPr>
            <w:tcW w:w="1599"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=0</w:t>
            </w:r>
          </w:p>
        </w:tc>
        <w:tc>
          <w:tcPr>
            <w:tcW w:w="1416"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=0</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6" w:type="dxa"/>
          </w:tcPr>
          <w:p w:rsidR="008B5D03" w:rsidRPr="008B5D03" w:rsidRDefault="008B5D03" w:rsidP="008B5D03">
            <w:pPr>
              <w:rPr>
                <w:lang w:val="en-GB"/>
              </w:rPr>
            </w:pPr>
            <w:r w:rsidRPr="008B5D03">
              <w:rPr>
                <w:lang w:val="en-GB"/>
              </w:rPr>
              <w:t>Major Violations</w:t>
            </w:r>
            <w:r w:rsidRPr="008B5D03">
              <w:rPr>
                <w:vertAlign w:val="superscript"/>
                <w:lang w:val="en-GB"/>
              </w:rPr>
              <w:footnoteReference w:id="5"/>
            </w:r>
          </w:p>
        </w:tc>
        <w:tc>
          <w:tcPr>
            <w:tcW w:w="3514"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Total value of Major-level code violations.</w:t>
            </w:r>
          </w:p>
        </w:tc>
        <w:tc>
          <w:tcPr>
            <w:tcW w:w="1330"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Project</w:t>
            </w:r>
          </w:p>
        </w:tc>
        <w:tc>
          <w:tcPr>
            <w:tcW w:w="1599"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&lt; 2 / KLOC</w:t>
            </w:r>
          </w:p>
        </w:tc>
        <w:tc>
          <w:tcPr>
            <w:tcW w:w="1416"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&lt; 2 / KLOC</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996" w:type="dxa"/>
          </w:tcPr>
          <w:p w:rsidR="008B5D03" w:rsidRPr="008B5D03" w:rsidRDefault="008B5D03" w:rsidP="008B5D03">
            <w:pPr>
              <w:rPr>
                <w:lang w:val="en-GB"/>
              </w:rPr>
            </w:pPr>
            <w:r w:rsidRPr="008B5D03">
              <w:rPr>
                <w:lang w:val="en-GB"/>
              </w:rPr>
              <w:t>Minor Violations</w:t>
            </w:r>
          </w:p>
        </w:tc>
        <w:tc>
          <w:tcPr>
            <w:tcW w:w="3514"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Total value of Minor-level code violations.</w:t>
            </w:r>
          </w:p>
        </w:tc>
        <w:tc>
          <w:tcPr>
            <w:tcW w:w="1330" w:type="dxa"/>
          </w:tcPr>
          <w:p w:rsidR="008B5D03" w:rsidRPr="008B5D03" w:rsidRDefault="008B5D03" w:rsidP="008B5D03">
            <w:pPr>
              <w:jc w:val="cente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Project</w:t>
            </w:r>
          </w:p>
        </w:tc>
        <w:tc>
          <w:tcPr>
            <w:tcW w:w="1599"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sz w:val="16"/>
              </w:rPr>
            </w:pPr>
            <w:r w:rsidRPr="008B5D03">
              <w:rPr>
                <w:lang w:val="en-GB"/>
              </w:rPr>
              <w:t>&lt; 1 / 2KLOC</w:t>
            </w:r>
          </w:p>
        </w:tc>
        <w:tc>
          <w:tcPr>
            <w:tcW w:w="1416"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=0</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6" w:type="dxa"/>
          </w:tcPr>
          <w:p w:rsidR="008B5D03" w:rsidRPr="008B5D03" w:rsidRDefault="008B5D03" w:rsidP="008B5D03">
            <w:pPr>
              <w:rPr>
                <w:lang w:val="en-GB"/>
              </w:rPr>
            </w:pPr>
            <w:r w:rsidRPr="008B5D03">
              <w:rPr>
                <w:lang w:val="en-GB"/>
              </w:rPr>
              <w:t>Info Violations</w:t>
            </w:r>
          </w:p>
        </w:tc>
        <w:tc>
          <w:tcPr>
            <w:tcW w:w="3514"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Total value of Info-level code violations.</w:t>
            </w:r>
          </w:p>
        </w:tc>
        <w:tc>
          <w:tcPr>
            <w:tcW w:w="1330"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Project</w:t>
            </w:r>
          </w:p>
        </w:tc>
        <w:tc>
          <w:tcPr>
            <w:tcW w:w="1599"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&lt; 1 / KLOC</w:t>
            </w:r>
          </w:p>
        </w:tc>
        <w:tc>
          <w:tcPr>
            <w:tcW w:w="1416"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=0</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996" w:type="dxa"/>
          </w:tcPr>
          <w:p w:rsidR="008B5D03" w:rsidRPr="008B5D03" w:rsidRDefault="008B5D03" w:rsidP="008B5D03">
            <w:pPr>
              <w:rPr>
                <w:lang w:val="en-GB"/>
              </w:rPr>
            </w:pPr>
            <w:r w:rsidRPr="008B5D03">
              <w:rPr>
                <w:lang w:val="en-GB"/>
              </w:rPr>
              <w:t>Dead Code</w:t>
            </w:r>
          </w:p>
        </w:tc>
        <w:tc>
          <w:tcPr>
            <w:tcW w:w="3514"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Total lines of code in unused private methods.</w:t>
            </w:r>
          </w:p>
        </w:tc>
        <w:tc>
          <w:tcPr>
            <w:tcW w:w="1330" w:type="dxa"/>
          </w:tcPr>
          <w:p w:rsidR="008B5D03" w:rsidRPr="008B5D03" w:rsidRDefault="008B5D03" w:rsidP="008B5D03">
            <w:pPr>
              <w:jc w:val="cente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Project</w:t>
            </w:r>
          </w:p>
        </w:tc>
        <w:tc>
          <w:tcPr>
            <w:tcW w:w="1599"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=0</w:t>
            </w:r>
          </w:p>
        </w:tc>
        <w:tc>
          <w:tcPr>
            <w:tcW w:w="1416"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=0</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6" w:type="dxa"/>
          </w:tcPr>
          <w:p w:rsidR="008B5D03" w:rsidRPr="008B5D03" w:rsidRDefault="008B5D03" w:rsidP="008B5D03">
            <w:pPr>
              <w:rPr>
                <w:lang w:val="en-GB"/>
              </w:rPr>
            </w:pPr>
            <w:r w:rsidRPr="008B5D03">
              <w:rPr>
                <w:lang w:val="en-GB"/>
              </w:rPr>
              <w:t>Security Violations</w:t>
            </w:r>
          </w:p>
        </w:tc>
        <w:tc>
          <w:tcPr>
            <w:tcW w:w="3514"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Total value of security code violations.</w:t>
            </w:r>
          </w:p>
        </w:tc>
        <w:tc>
          <w:tcPr>
            <w:tcW w:w="1330" w:type="dxa"/>
          </w:tcPr>
          <w:p w:rsidR="008B5D03" w:rsidRPr="008B5D03" w:rsidRDefault="008B5D03" w:rsidP="008B5D03">
            <w:pPr>
              <w:jc w:val="cente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Project</w:t>
            </w:r>
          </w:p>
        </w:tc>
        <w:tc>
          <w:tcPr>
            <w:tcW w:w="1599"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=0</w:t>
            </w:r>
          </w:p>
        </w:tc>
        <w:tc>
          <w:tcPr>
            <w:tcW w:w="1416"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=0</w:t>
            </w:r>
          </w:p>
        </w:tc>
      </w:tr>
    </w:tbl>
    <w:p w:rsidR="008B5D03" w:rsidRPr="008B5D03" w:rsidRDefault="008B5D03" w:rsidP="008B5D03">
      <w:pPr>
        <w:rPr>
          <w:lang w:val="en-GB"/>
        </w:rPr>
      </w:pPr>
    </w:p>
    <w:p w:rsidR="008B5D03" w:rsidRPr="008B5D03" w:rsidRDefault="008B5D03" w:rsidP="00783D4C">
      <w:pPr>
        <w:pStyle w:val="Heading1"/>
      </w:pPr>
      <w:bookmarkStart w:id="138" w:name="_Toc449426118"/>
      <w:r w:rsidRPr="008B5D03">
        <w:t>Violations in auto generated code – solutions</w:t>
      </w:r>
      <w:bookmarkEnd w:id="138"/>
    </w:p>
    <w:p w:rsidR="008B5D03" w:rsidRPr="008B5D03" w:rsidRDefault="008B5D03" w:rsidP="00783D4C">
      <w:pPr>
        <w:pStyle w:val="OHIMTEXT"/>
      </w:pPr>
      <w:r w:rsidRPr="008B5D03">
        <w:t xml:space="preserve">Auto generated code can cause rules violations. In </w:t>
      </w:r>
      <w:r w:rsidRPr="008B5D03">
        <w:fldChar w:fldCharType="begin"/>
      </w:r>
      <w:r w:rsidRPr="008B5D03">
        <w:instrText xml:space="preserve"> REF _Ref384894817 \r \h </w:instrText>
      </w:r>
      <w:r w:rsidR="00783D4C">
        <w:instrText xml:space="preserve"> \* MERGEFORMAT </w:instrText>
      </w:r>
      <w:r w:rsidRPr="008B5D03">
        <w:fldChar w:fldCharType="separate"/>
      </w:r>
      <w:r w:rsidRPr="008B5D03">
        <w:t>Appendix D</w:t>
      </w:r>
      <w:r w:rsidRPr="008B5D03">
        <w:fldChar w:fldCharType="end"/>
      </w:r>
      <w:r w:rsidRPr="008B5D03">
        <w:t xml:space="preserve"> known solutions have been presented.</w:t>
      </w:r>
    </w:p>
    <w:p w:rsidR="008B5D03" w:rsidRDefault="008B5D03" w:rsidP="00783D4C">
      <w:pPr>
        <w:pStyle w:val="OHIMTEXT"/>
      </w:pPr>
      <w:r w:rsidRPr="008B5D03">
        <w:lastRenderedPageBreak/>
        <w:t>In case new solutions are applied to the system to avoid rules violation in auto generated code, the owner of the document must be informed.</w:t>
      </w:r>
    </w:p>
    <w:p w:rsidR="00783D4C" w:rsidRPr="008B5D03" w:rsidRDefault="00783D4C" w:rsidP="00783D4C">
      <w:pPr>
        <w:pStyle w:val="OHIMTEXT"/>
      </w:pPr>
    </w:p>
    <w:p w:rsidR="008B5D03" w:rsidRPr="008B5D03" w:rsidRDefault="008B5D03" w:rsidP="00783D4C">
      <w:pPr>
        <w:pStyle w:val="Heading1"/>
      </w:pPr>
      <w:bookmarkStart w:id="139" w:name="_Toc449426119"/>
      <w:r w:rsidRPr="008B5D03">
        <w:t>Code quality acceptance criteria</w:t>
      </w:r>
      <w:bookmarkEnd w:id="139"/>
    </w:p>
    <w:p w:rsidR="008B5D03" w:rsidRPr="008B5D03" w:rsidRDefault="008B5D03" w:rsidP="00783D4C">
      <w:pPr>
        <w:pStyle w:val="OHIMTEXT"/>
        <w:numPr>
          <w:ilvl w:val="0"/>
          <w:numId w:val="11"/>
        </w:numPr>
      </w:pPr>
      <w:r w:rsidRPr="008B5D03">
        <w:t xml:space="preserve">Code analysis tools is installed and configured according to section </w:t>
      </w:r>
      <w:r w:rsidRPr="008B5D03">
        <w:fldChar w:fldCharType="begin"/>
      </w:r>
      <w:r w:rsidRPr="008B5D03">
        <w:instrText xml:space="preserve"> PAGEREF _Ref386032867 \h </w:instrText>
      </w:r>
      <w:r w:rsidRPr="008B5D03">
        <w:fldChar w:fldCharType="separate"/>
      </w:r>
      <w:r w:rsidRPr="008B5D03">
        <w:rPr>
          <w:noProof/>
        </w:rPr>
        <w:t>5</w:t>
      </w:r>
      <w:r w:rsidRPr="008B5D03">
        <w:fldChar w:fldCharType="end"/>
      </w:r>
      <w:r w:rsidRPr="008B5D03">
        <w:t>.</w:t>
      </w:r>
    </w:p>
    <w:p w:rsidR="008B5D03" w:rsidRPr="008B5D03" w:rsidRDefault="008B5D03" w:rsidP="00783D4C">
      <w:pPr>
        <w:pStyle w:val="OHIMTEXT"/>
        <w:numPr>
          <w:ilvl w:val="0"/>
          <w:numId w:val="11"/>
        </w:numPr>
      </w:pPr>
      <w:r w:rsidRPr="008B5D03">
        <w:t xml:space="preserve">All thresholds for metrics listed in section </w:t>
      </w:r>
      <w:r w:rsidRPr="008B5D03">
        <w:fldChar w:fldCharType="begin"/>
      </w:r>
      <w:r w:rsidRPr="008B5D03">
        <w:instrText xml:space="preserve"> REF _Ref384291646 \r \h </w:instrText>
      </w:r>
      <w:r w:rsidR="00783D4C">
        <w:instrText xml:space="preserve"> \* MERGEFORMAT </w:instrText>
      </w:r>
      <w:r w:rsidRPr="008B5D03">
        <w:fldChar w:fldCharType="separate"/>
      </w:r>
      <w:r w:rsidRPr="008B5D03">
        <w:t>7</w:t>
      </w:r>
      <w:r w:rsidRPr="008B5D03">
        <w:fldChar w:fldCharType="end"/>
      </w:r>
      <w:r w:rsidRPr="008B5D03">
        <w:t xml:space="preserve"> are achieved</w:t>
      </w:r>
    </w:p>
    <w:p w:rsidR="008B5D03" w:rsidRDefault="008B5D03" w:rsidP="00783D4C">
      <w:pPr>
        <w:pStyle w:val="OHIMTEXT"/>
        <w:numPr>
          <w:ilvl w:val="0"/>
          <w:numId w:val="11"/>
        </w:numPr>
      </w:pPr>
      <w:r w:rsidRPr="008B5D03">
        <w:t>All issues raised during code audits (</w:t>
      </w:r>
      <w:r w:rsidRPr="008B5D03">
        <w:fldChar w:fldCharType="begin"/>
      </w:r>
      <w:r w:rsidRPr="008B5D03">
        <w:instrText xml:space="preserve"> REF _Ref384886323 \r \h </w:instrText>
      </w:r>
      <w:r w:rsidR="00783D4C">
        <w:instrText xml:space="preserve"> \* MERGEFORMAT </w:instrText>
      </w:r>
      <w:r w:rsidRPr="008B5D03">
        <w:fldChar w:fldCharType="separate"/>
      </w:r>
      <w:r w:rsidRPr="008B5D03">
        <w:t>6.2</w:t>
      </w:r>
      <w:r w:rsidRPr="008B5D03">
        <w:fldChar w:fldCharType="end"/>
      </w:r>
      <w:r w:rsidRPr="008B5D03">
        <w:t>) are fixed</w:t>
      </w:r>
    </w:p>
    <w:p w:rsidR="00783D4C" w:rsidRPr="008B5D03" w:rsidRDefault="00783D4C" w:rsidP="00783D4C">
      <w:pPr>
        <w:pStyle w:val="OHIMTEXT"/>
        <w:ind w:left="720"/>
      </w:pPr>
    </w:p>
    <w:p w:rsidR="008B5D03" w:rsidRPr="008B5D03" w:rsidRDefault="008B5D03" w:rsidP="00783D4C">
      <w:pPr>
        <w:pStyle w:val="Heading1"/>
      </w:pPr>
      <w:bookmarkStart w:id="140" w:name="_Toc449426120"/>
      <w:r w:rsidRPr="008B5D03">
        <w:t>Roles and responsibilities</w:t>
      </w:r>
      <w:bookmarkEnd w:id="140"/>
    </w:p>
    <w:tbl>
      <w:tblPr>
        <w:tblStyle w:val="LightList-Accent3"/>
        <w:tblW w:w="0" w:type="auto"/>
        <w:tblLook w:val="04A0" w:firstRow="1" w:lastRow="0" w:firstColumn="1" w:lastColumn="0" w:noHBand="0" w:noVBand="1"/>
      </w:tblPr>
      <w:tblGrid>
        <w:gridCol w:w="4559"/>
        <w:gridCol w:w="4565"/>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tcPr>
          <w:p w:rsidR="008B5D03" w:rsidRPr="008B5D03" w:rsidRDefault="008B5D03" w:rsidP="008B5D03">
            <w:pPr>
              <w:rPr>
                <w:lang w:val="en-GB"/>
              </w:rPr>
            </w:pPr>
            <w:r w:rsidRPr="008B5D03">
              <w:rPr>
                <w:lang w:val="en-GB"/>
              </w:rPr>
              <w:t>Role</w:t>
            </w:r>
          </w:p>
        </w:tc>
        <w:tc>
          <w:tcPr>
            <w:tcW w:w="4928" w:type="dxa"/>
          </w:tcPr>
          <w:p w:rsidR="008B5D03" w:rsidRPr="008B5D03" w:rsidRDefault="008B5D03" w:rsidP="008B5D03">
            <w:pPr>
              <w:cnfStyle w:val="100000000000" w:firstRow="1" w:lastRow="0" w:firstColumn="0" w:lastColumn="0" w:oddVBand="0" w:evenVBand="0" w:oddHBand="0" w:evenHBand="0" w:firstRowFirstColumn="0" w:firstRowLastColumn="0" w:lastRowFirstColumn="0" w:lastRowLastColumn="0"/>
              <w:rPr>
                <w:lang w:val="en-GB"/>
              </w:rPr>
            </w:pPr>
            <w:r w:rsidRPr="008B5D03">
              <w:rPr>
                <w:lang w:val="en-GB"/>
              </w:rPr>
              <w:t>Responsibility</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tcPr>
          <w:p w:rsidR="008B5D03" w:rsidRPr="008E5987" w:rsidRDefault="004549D1" w:rsidP="00392E14">
            <w:pPr>
              <w:rPr>
                <w:lang w:val="en-GB"/>
              </w:rPr>
            </w:pPr>
            <w:r w:rsidRPr="008E5987">
              <w:rPr>
                <w:lang w:val="en-GB"/>
              </w:rPr>
              <w:t xml:space="preserve">Quality </w:t>
            </w:r>
            <w:r w:rsidR="00392E14" w:rsidRPr="008E5987">
              <w:rPr>
                <w:lang w:val="en-GB"/>
              </w:rPr>
              <w:t>Team</w:t>
            </w:r>
          </w:p>
        </w:tc>
        <w:tc>
          <w:tcPr>
            <w:tcW w:w="4928" w:type="dxa"/>
          </w:tcPr>
          <w:p w:rsidR="008B5D03" w:rsidRPr="008E5987" w:rsidRDefault="008B5D03" w:rsidP="00392E14">
            <w:pPr>
              <w:cnfStyle w:val="000000100000" w:firstRow="0" w:lastRow="0" w:firstColumn="0" w:lastColumn="0" w:oddVBand="0" w:evenVBand="0" w:oddHBand="1" w:evenHBand="0" w:firstRowFirstColumn="0" w:firstRowLastColumn="0" w:lastRowFirstColumn="0" w:lastRowLastColumn="0"/>
              <w:rPr>
                <w:lang w:val="en-GB"/>
              </w:rPr>
            </w:pPr>
            <w:r w:rsidRPr="008E5987">
              <w:rPr>
                <w:lang w:val="en-GB"/>
              </w:rPr>
              <w:t xml:space="preserve">- </w:t>
            </w:r>
            <w:r w:rsidR="00392E14" w:rsidRPr="008E5987">
              <w:rPr>
                <w:lang w:val="en-GB"/>
              </w:rPr>
              <w:t xml:space="preserve">own and </w:t>
            </w:r>
            <w:r w:rsidRPr="008E5987">
              <w:rPr>
                <w:lang w:val="en-GB"/>
              </w:rPr>
              <w:t>maintain this document</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4927" w:type="dxa"/>
          </w:tcPr>
          <w:p w:rsidR="008B5D03" w:rsidRPr="008B5D03" w:rsidRDefault="008B5D03" w:rsidP="008B5D03">
            <w:pPr>
              <w:rPr>
                <w:lang w:val="en-GB"/>
              </w:rPr>
            </w:pPr>
            <w:r w:rsidRPr="008B5D03">
              <w:rPr>
                <w:lang w:val="en-GB"/>
              </w:rPr>
              <w:t xml:space="preserve">Project Manager </w:t>
            </w:r>
          </w:p>
          <w:p w:rsidR="008B5D03" w:rsidRPr="008B5D03" w:rsidRDefault="008B5D03" w:rsidP="008B5D03">
            <w:pPr>
              <w:rPr>
                <w:lang w:val="en-GB"/>
              </w:rPr>
            </w:pPr>
            <w:r w:rsidRPr="008B5D03">
              <w:rPr>
                <w:lang w:val="en-GB"/>
              </w:rPr>
              <w:t>Test Manager</w:t>
            </w:r>
          </w:p>
        </w:tc>
        <w:tc>
          <w:tcPr>
            <w:tcW w:w="4928"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 ensure this code quality standard will be followed in the project</w:t>
            </w:r>
          </w:p>
        </w:tc>
      </w:tr>
      <w:tr w:rsidR="008B5D03" w:rsidRPr="008B5D03" w:rsidTr="008E59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shd w:val="clear" w:color="auto" w:fill="auto"/>
          </w:tcPr>
          <w:p w:rsidR="008B5D03" w:rsidRPr="008B5D03" w:rsidRDefault="004549D1" w:rsidP="004549D1">
            <w:pPr>
              <w:rPr>
                <w:lang w:val="en-GB"/>
              </w:rPr>
            </w:pPr>
            <w:r w:rsidRPr="008E5987">
              <w:rPr>
                <w:lang w:val="en-GB"/>
              </w:rPr>
              <w:t>Quality Control provider</w:t>
            </w:r>
          </w:p>
        </w:tc>
        <w:tc>
          <w:tcPr>
            <w:tcW w:w="4928"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 xml:space="preserve">- perform code audits </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4927" w:type="dxa"/>
          </w:tcPr>
          <w:p w:rsidR="008B5D03" w:rsidRPr="008B5D03" w:rsidRDefault="008B5D03" w:rsidP="008B5D03">
            <w:pPr>
              <w:rPr>
                <w:lang w:val="en-GB"/>
              </w:rPr>
            </w:pPr>
            <w:r w:rsidRPr="008B5D03">
              <w:rPr>
                <w:lang w:val="en-GB"/>
              </w:rPr>
              <w:t>Sonar Administrator</w:t>
            </w:r>
          </w:p>
        </w:tc>
        <w:tc>
          <w:tcPr>
            <w:tcW w:w="4928" w:type="dxa"/>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 apply configuration in Sonar basing on code quality standard</w:t>
            </w:r>
          </w:p>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 update sonar and its plugins periodically</w:t>
            </w:r>
          </w:p>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 inform Quality Assurance about updates and possible improvements</w:t>
            </w:r>
          </w:p>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lang w:val="en-GB"/>
              </w:rPr>
            </w:pPr>
            <w:r w:rsidRPr="008B5D03">
              <w:rPr>
                <w:lang w:val="en-GB"/>
              </w:rPr>
              <w:t>- supports projects with respect to configuration for Sonar</w:t>
            </w:r>
          </w:p>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sz w:val="16"/>
                <w:lang w:val="en-GB"/>
              </w:rPr>
            </w:pPr>
            <w:r w:rsidRPr="008B5D03">
              <w:rPr>
                <w:lang w:val="en-GB"/>
              </w:rPr>
              <w:t>- provide support with respect to reporting</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tcPr>
          <w:p w:rsidR="008B5D03" w:rsidRPr="008B5D03" w:rsidRDefault="004549D1" w:rsidP="008B5D03">
            <w:pPr>
              <w:rPr>
                <w:lang w:val="en-GB"/>
              </w:rPr>
            </w:pPr>
            <w:r w:rsidRPr="008E5987">
              <w:rPr>
                <w:lang w:val="en-GB"/>
              </w:rPr>
              <w:t>Development provider</w:t>
            </w:r>
          </w:p>
        </w:tc>
        <w:tc>
          <w:tcPr>
            <w:tcW w:w="4928" w:type="dxa"/>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 xml:space="preserve">- follow best programming practices and standards and technical requirements listed in point </w:t>
            </w:r>
            <w:r w:rsidRPr="008B5D03">
              <w:rPr>
                <w:lang w:val="en-GB"/>
              </w:rPr>
              <w:fldChar w:fldCharType="begin"/>
            </w:r>
            <w:r w:rsidRPr="008B5D03">
              <w:rPr>
                <w:lang w:val="en-GB"/>
              </w:rPr>
              <w:instrText xml:space="preserve"> REF _Ref384290725 \r \h </w:instrText>
            </w:r>
            <w:r w:rsidRPr="008B5D03">
              <w:rPr>
                <w:lang w:val="en-GB"/>
              </w:rPr>
            </w:r>
            <w:r w:rsidRPr="008B5D03">
              <w:rPr>
                <w:lang w:val="en-GB"/>
              </w:rPr>
              <w:fldChar w:fldCharType="separate"/>
            </w:r>
            <w:r w:rsidRPr="008B5D03">
              <w:rPr>
                <w:lang w:val="en-GB"/>
              </w:rPr>
              <w:t>5</w:t>
            </w:r>
            <w:r w:rsidRPr="008B5D03">
              <w:rPr>
                <w:lang w:val="en-GB"/>
              </w:rPr>
              <w:fldChar w:fldCharType="end"/>
            </w:r>
            <w:r w:rsidRPr="008B5D03">
              <w:rPr>
                <w:lang w:val="en-GB"/>
              </w:rPr>
              <w:t>.</w:t>
            </w:r>
          </w:p>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lang w:val="en-GB"/>
              </w:rPr>
            </w:pPr>
            <w:r w:rsidRPr="008B5D03">
              <w:rPr>
                <w:lang w:val="en-GB"/>
              </w:rPr>
              <w:t>- continuously check the code metrics and fix the metrics violations at daily basis</w:t>
            </w:r>
          </w:p>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sz w:val="16"/>
                <w:lang w:val="en-GB"/>
              </w:rPr>
            </w:pPr>
            <w:r w:rsidRPr="008B5D03">
              <w:rPr>
                <w:lang w:val="en-GB"/>
              </w:rPr>
              <w:t xml:space="preserve">- inform this document owner about new solutions related to rules violation in auto generated code </w:t>
            </w:r>
          </w:p>
        </w:tc>
      </w:tr>
    </w:tbl>
    <w:p w:rsidR="008B5D03" w:rsidRPr="008B5D03" w:rsidRDefault="008B5D03" w:rsidP="008B5D03">
      <w:pPr>
        <w:rPr>
          <w:lang w:val="en-GB"/>
        </w:rPr>
      </w:pPr>
    </w:p>
    <w:p w:rsidR="008B5D03" w:rsidRPr="008B5D03" w:rsidRDefault="008B5D03" w:rsidP="008B5D03">
      <w:pPr>
        <w:widowControl/>
        <w:spacing w:line="240" w:lineRule="auto"/>
        <w:rPr>
          <w:rFonts w:ascii="Times New Roman" w:hAnsi="Times New Roman"/>
          <w:lang w:val="en-US"/>
        </w:rPr>
      </w:pPr>
    </w:p>
    <w:p w:rsidR="008B5D03" w:rsidRPr="008B5D03" w:rsidRDefault="008B5D03" w:rsidP="008B5D03">
      <w:pPr>
        <w:widowControl/>
        <w:spacing w:line="240" w:lineRule="auto"/>
        <w:rPr>
          <w:rFonts w:ascii="Times New Roman" w:hAnsi="Times New Roman"/>
          <w:lang w:val="en-US"/>
        </w:rPr>
      </w:pPr>
      <w:r w:rsidRPr="008B5D03">
        <w:rPr>
          <w:rFonts w:ascii="Times New Roman" w:hAnsi="Times New Roman"/>
          <w:lang w:val="en-US"/>
        </w:rPr>
        <w:br w:type="page"/>
      </w:r>
    </w:p>
    <w:p w:rsidR="008B5D03" w:rsidRPr="008B5D03" w:rsidRDefault="008B5D03" w:rsidP="00783D4C">
      <w:pPr>
        <w:pStyle w:val="Appendix"/>
      </w:pPr>
      <w:bookmarkStart w:id="141" w:name="_Toc428804873"/>
      <w:bookmarkStart w:id="142" w:name="_Toc449426121"/>
      <w:bookmarkStart w:id="143" w:name="_Ref384307835"/>
      <w:r w:rsidRPr="008B5D03">
        <w:lastRenderedPageBreak/>
        <w:t xml:space="preserve">– Sonar </w:t>
      </w:r>
      <w:r w:rsidR="00BB5C6F">
        <w:t>EUIPO</w:t>
      </w:r>
      <w:r w:rsidRPr="008B5D03">
        <w:t xml:space="preserve"> instance current configuration</w:t>
      </w:r>
      <w:bookmarkEnd w:id="141"/>
      <w:bookmarkEnd w:id="142"/>
    </w:p>
    <w:tbl>
      <w:tblPr>
        <w:tblStyle w:val="LightList-Accent3"/>
        <w:tblW w:w="5000" w:type="pct"/>
        <w:tblLook w:val="04A0" w:firstRow="1" w:lastRow="0" w:firstColumn="1" w:lastColumn="0" w:noHBand="0" w:noVBand="1"/>
      </w:tblPr>
      <w:tblGrid>
        <w:gridCol w:w="2839"/>
        <w:gridCol w:w="877"/>
        <w:gridCol w:w="5408"/>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tcPr>
          <w:p w:rsidR="008B5D03" w:rsidRPr="008B5D03" w:rsidRDefault="008B5D03" w:rsidP="008B5D03">
            <w:pPr>
              <w:rPr>
                <w:rFonts w:eastAsiaTheme="minorHAnsi" w:cs="Arial"/>
                <w:color w:val="444444"/>
                <w:sz w:val="18"/>
                <w:szCs w:val="18"/>
              </w:rPr>
            </w:pPr>
            <w:r w:rsidRPr="008B5D03">
              <w:rPr>
                <w:rFonts w:cs="Arial"/>
                <w:color w:val="444444"/>
                <w:sz w:val="18"/>
                <w:szCs w:val="18"/>
              </w:rPr>
              <w:t>Plugin</w:t>
            </w:r>
          </w:p>
        </w:tc>
        <w:tc>
          <w:tcPr>
            <w:tcW w:w="335" w:type="pct"/>
          </w:tcPr>
          <w:p w:rsidR="008B5D03" w:rsidRPr="008B5D03" w:rsidRDefault="008B5D03" w:rsidP="008B5D03">
            <w:pPr>
              <w:cnfStyle w:val="100000000000" w:firstRow="1" w:lastRow="0" w:firstColumn="0" w:lastColumn="0" w:oddVBand="0" w:evenVBand="0" w:oddHBand="0" w:evenHBand="0" w:firstRowFirstColumn="0" w:firstRowLastColumn="0" w:lastRowFirstColumn="0" w:lastRowLastColumn="0"/>
              <w:rPr>
                <w:rFonts w:eastAsiaTheme="minorHAnsi" w:cs="Arial"/>
                <w:color w:val="444444"/>
                <w:sz w:val="18"/>
                <w:szCs w:val="18"/>
              </w:rPr>
            </w:pPr>
            <w:r w:rsidRPr="008B5D03">
              <w:rPr>
                <w:rFonts w:cs="Arial"/>
                <w:color w:val="444444"/>
                <w:sz w:val="18"/>
                <w:szCs w:val="18"/>
              </w:rPr>
              <w:t>Version</w:t>
            </w:r>
          </w:p>
        </w:tc>
        <w:tc>
          <w:tcPr>
            <w:tcW w:w="3336" w:type="pct"/>
          </w:tcPr>
          <w:p w:rsidR="008B5D03" w:rsidRPr="008B5D03" w:rsidRDefault="008B5D03" w:rsidP="008B5D03">
            <w:pPr>
              <w:cnfStyle w:val="100000000000" w:firstRow="1" w:lastRow="0" w:firstColumn="0" w:lastColumn="0" w:oddVBand="0" w:evenVBand="0" w:oddHBand="0" w:evenHBand="0" w:firstRowFirstColumn="0" w:firstRowLastColumn="0" w:lastRowFirstColumn="0" w:lastRowLastColumn="0"/>
              <w:rPr>
                <w:rFonts w:eastAsiaTheme="minorHAnsi" w:cs="Arial"/>
                <w:color w:val="444444"/>
                <w:sz w:val="18"/>
                <w:szCs w:val="18"/>
              </w:rPr>
            </w:pPr>
            <w:r w:rsidRPr="008B5D03">
              <w:rPr>
                <w:rFonts w:cs="Arial"/>
                <w:color w:val="444444"/>
                <w:sz w:val="18"/>
                <w:szCs w:val="18"/>
              </w:rPr>
              <w:t>Description</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13" w:anchor="plugin" w:history="1">
              <w:r w:rsidR="008B5D03" w:rsidRPr="008B5D03">
                <w:rPr>
                  <w:rFonts w:cs="Arial"/>
                  <w:color w:val="444444"/>
                  <w:u w:val="single"/>
                </w:rPr>
                <w:t>C</w:t>
              </w:r>
            </w:hyperlink>
          </w:p>
        </w:tc>
        <w:tc>
          <w:tcPr>
            <w:tcW w:w="33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1.7</w:t>
            </w:r>
          </w:p>
        </w:tc>
        <w:tc>
          <w:tcPr>
            <w:tcW w:w="3336"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Enable analysis and reporting on C projects.</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14" w:anchor="plugin" w:history="1">
              <w:r w:rsidR="008B5D03" w:rsidRPr="008B5D03">
                <w:rPr>
                  <w:rFonts w:cs="Arial"/>
                  <w:color w:val="444444"/>
                  <w:u w:val="single"/>
                </w:rPr>
                <w:t>CSV Export</w:t>
              </w:r>
            </w:hyperlink>
          </w:p>
        </w:tc>
        <w:tc>
          <w:tcPr>
            <w:tcW w:w="33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1.3</w:t>
            </w:r>
          </w:p>
        </w:tc>
        <w:tc>
          <w:tcPr>
            <w:tcW w:w="3336"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CSV export of measures</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15" w:anchor="plugin" w:history="1">
              <w:r w:rsidR="008B5D03" w:rsidRPr="008B5D03">
                <w:rPr>
                  <w:rFonts w:cs="Arial"/>
                  <w:color w:val="444444"/>
                  <w:u w:val="single"/>
                </w:rPr>
                <w:t>Crowd</w:t>
              </w:r>
            </w:hyperlink>
          </w:p>
        </w:tc>
        <w:tc>
          <w:tcPr>
            <w:tcW w:w="33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1.0</w:t>
            </w:r>
          </w:p>
        </w:tc>
        <w:tc>
          <w:tcPr>
            <w:tcW w:w="3336"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 xml:space="preserve">Enables the delegation of Sonar authentication to </w:t>
            </w:r>
            <w:proofErr w:type="spellStart"/>
            <w:r w:rsidRPr="008B5D03">
              <w:rPr>
                <w:rFonts w:cs="Arial"/>
                <w:color w:val="444444"/>
              </w:rPr>
              <w:t>Atlassian</w:t>
            </w:r>
            <w:proofErr w:type="spellEnd"/>
            <w:r w:rsidRPr="008B5D03">
              <w:rPr>
                <w:rFonts w:cs="Arial"/>
                <w:color w:val="444444"/>
              </w:rPr>
              <w:t xml:space="preserve"> Crowd.</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16" w:anchor="plugin" w:history="1">
              <w:r w:rsidR="008B5D03" w:rsidRPr="008B5D03">
                <w:rPr>
                  <w:rFonts w:cs="Arial"/>
                  <w:color w:val="444444"/>
                  <w:u w:val="single"/>
                </w:rPr>
                <w:t>Groovy</w:t>
              </w:r>
            </w:hyperlink>
          </w:p>
        </w:tc>
        <w:tc>
          <w:tcPr>
            <w:tcW w:w="33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0.6</w:t>
            </w:r>
          </w:p>
        </w:tc>
        <w:tc>
          <w:tcPr>
            <w:tcW w:w="3336"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Enables analysis of Groovy projects into Sonar.</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17" w:anchor="plugin" w:history="1">
              <w:r w:rsidR="008B5D03" w:rsidRPr="008B5D03">
                <w:rPr>
                  <w:rFonts w:cs="Arial"/>
                  <w:color w:val="444444"/>
                  <w:u w:val="single"/>
                </w:rPr>
                <w:t>JIRA</w:t>
              </w:r>
            </w:hyperlink>
          </w:p>
        </w:tc>
        <w:tc>
          <w:tcPr>
            <w:tcW w:w="33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1.0</w:t>
            </w:r>
          </w:p>
        </w:tc>
        <w:tc>
          <w:tcPr>
            <w:tcW w:w="3336"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 xml:space="preserve">Connects Sonar to </w:t>
            </w:r>
            <w:proofErr w:type="spellStart"/>
            <w:r w:rsidRPr="008B5D03">
              <w:rPr>
                <w:rFonts w:cs="Arial"/>
                <w:color w:val="444444"/>
              </w:rPr>
              <w:t>Atlassian</w:t>
            </w:r>
            <w:proofErr w:type="spellEnd"/>
            <w:r w:rsidRPr="008B5D03">
              <w:rPr>
                <w:rFonts w:cs="Arial"/>
                <w:color w:val="444444"/>
              </w:rPr>
              <w:t xml:space="preserve"> JIRA in various ways.</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18" w:anchor="plugin" w:history="1">
              <w:proofErr w:type="spellStart"/>
              <w:r w:rsidR="008B5D03" w:rsidRPr="008B5D03">
                <w:rPr>
                  <w:rFonts w:cs="Arial"/>
                  <w:color w:val="444444"/>
                  <w:u w:val="single"/>
                </w:rPr>
                <w:t>JMeter</w:t>
              </w:r>
              <w:proofErr w:type="spellEnd"/>
            </w:hyperlink>
          </w:p>
        </w:tc>
        <w:tc>
          <w:tcPr>
            <w:tcW w:w="33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0.2</w:t>
            </w:r>
          </w:p>
        </w:tc>
        <w:tc>
          <w:tcPr>
            <w:tcW w:w="3336"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 xml:space="preserve">Retrieve </w:t>
            </w:r>
            <w:proofErr w:type="spellStart"/>
            <w:r w:rsidRPr="008B5D03">
              <w:rPr>
                <w:rFonts w:cs="Arial"/>
                <w:color w:val="444444"/>
              </w:rPr>
              <w:t>JMeter</w:t>
            </w:r>
            <w:proofErr w:type="spellEnd"/>
            <w:r w:rsidRPr="008B5D03">
              <w:rPr>
                <w:rFonts w:cs="Arial"/>
                <w:color w:val="444444"/>
              </w:rPr>
              <w:t xml:space="preserve"> test results in SONAR.</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19" w:anchor="plugin" w:history="1">
              <w:r w:rsidR="008B5D03" w:rsidRPr="008B5D03">
                <w:rPr>
                  <w:rFonts w:cs="Arial"/>
                  <w:color w:val="444444"/>
                  <w:u w:val="single"/>
                </w:rPr>
                <w:t>JavaScript</w:t>
              </w:r>
            </w:hyperlink>
          </w:p>
        </w:tc>
        <w:tc>
          <w:tcPr>
            <w:tcW w:w="33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1.1</w:t>
            </w:r>
          </w:p>
        </w:tc>
        <w:tc>
          <w:tcPr>
            <w:tcW w:w="3336"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Enables analysis of JavaScript projects into Sonar.</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20" w:anchor="plugin" w:history="1">
              <w:r w:rsidR="008B5D03" w:rsidRPr="008B5D03">
                <w:rPr>
                  <w:rFonts w:cs="Arial"/>
                  <w:color w:val="444444"/>
                  <w:u w:val="single"/>
                </w:rPr>
                <w:t>Motion Chart</w:t>
              </w:r>
            </w:hyperlink>
          </w:p>
        </w:tc>
        <w:tc>
          <w:tcPr>
            <w:tcW w:w="33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1.4</w:t>
            </w:r>
          </w:p>
        </w:tc>
        <w:tc>
          <w:tcPr>
            <w:tcW w:w="3336"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Display how a set of metrics evolves over time (requires an internet access).</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21" w:anchor="plugin" w:history="1">
              <w:r w:rsidR="008B5D03" w:rsidRPr="008B5D03">
                <w:rPr>
                  <w:rFonts w:cs="Arial"/>
                  <w:color w:val="444444"/>
                  <w:u w:val="single"/>
                </w:rPr>
                <w:t>PHP</w:t>
              </w:r>
            </w:hyperlink>
          </w:p>
        </w:tc>
        <w:tc>
          <w:tcPr>
            <w:tcW w:w="33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1.1</w:t>
            </w:r>
          </w:p>
        </w:tc>
        <w:tc>
          <w:tcPr>
            <w:tcW w:w="3336"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 xml:space="preserve">Sonar PHP Plugin is set of </w:t>
            </w:r>
            <w:proofErr w:type="gramStart"/>
            <w:r w:rsidRPr="008B5D03">
              <w:rPr>
                <w:rFonts w:cs="Arial"/>
                <w:color w:val="444444"/>
              </w:rPr>
              <w:t>tools that brings</w:t>
            </w:r>
            <w:proofErr w:type="gramEnd"/>
            <w:r w:rsidRPr="008B5D03">
              <w:rPr>
                <w:rFonts w:cs="Arial"/>
                <w:color w:val="444444"/>
              </w:rPr>
              <w:t xml:space="preserve"> PHP support to sonar. It relies on Sonar core, PHP Depend, PHPMD, </w:t>
            </w:r>
            <w:proofErr w:type="spellStart"/>
            <w:r w:rsidRPr="008B5D03">
              <w:rPr>
                <w:rFonts w:cs="Arial"/>
                <w:color w:val="444444"/>
              </w:rPr>
              <w:t>PHP_CodeSniffer</w:t>
            </w:r>
            <w:proofErr w:type="spellEnd"/>
            <w:r w:rsidRPr="008B5D03">
              <w:rPr>
                <w:rFonts w:cs="Arial"/>
                <w:color w:val="444444"/>
              </w:rPr>
              <w:t xml:space="preserve"> and </w:t>
            </w:r>
            <w:proofErr w:type="spellStart"/>
            <w:r w:rsidRPr="008B5D03">
              <w:rPr>
                <w:rFonts w:cs="Arial"/>
                <w:color w:val="444444"/>
              </w:rPr>
              <w:t>PHPUnit</w:t>
            </w:r>
            <w:proofErr w:type="spellEnd"/>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22" w:anchor="plugin" w:history="1">
              <w:r w:rsidR="008B5D03" w:rsidRPr="008B5D03">
                <w:rPr>
                  <w:rFonts w:cs="Arial"/>
                  <w:color w:val="444444"/>
                  <w:u w:val="single"/>
                </w:rPr>
                <w:t>Python</w:t>
              </w:r>
            </w:hyperlink>
          </w:p>
        </w:tc>
        <w:tc>
          <w:tcPr>
            <w:tcW w:w="33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1.1</w:t>
            </w:r>
          </w:p>
        </w:tc>
        <w:tc>
          <w:tcPr>
            <w:tcW w:w="3336"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Enable analysis and reporting on python projects.</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23" w:anchor="plugin" w:history="1">
              <w:r w:rsidR="008B5D03" w:rsidRPr="008B5D03">
                <w:rPr>
                  <w:rFonts w:cs="Arial"/>
                  <w:color w:val="444444"/>
                  <w:u w:val="single"/>
                </w:rPr>
                <w:t>Quality Index</w:t>
              </w:r>
            </w:hyperlink>
          </w:p>
        </w:tc>
        <w:tc>
          <w:tcPr>
            <w:tcW w:w="33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1.1.3</w:t>
            </w:r>
          </w:p>
        </w:tc>
        <w:tc>
          <w:tcPr>
            <w:tcW w:w="3336"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Calculate a global Quality Index, based on coding rules, Style, Complexity and Coverage.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24" w:anchor="plugin" w:history="1">
              <w:r w:rsidR="008B5D03" w:rsidRPr="008B5D03">
                <w:rPr>
                  <w:rFonts w:cs="Arial"/>
                  <w:color w:val="444444"/>
                  <w:u w:val="single"/>
                </w:rPr>
                <w:t>SCM Activity</w:t>
              </w:r>
            </w:hyperlink>
          </w:p>
        </w:tc>
        <w:tc>
          <w:tcPr>
            <w:tcW w:w="33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1.5</w:t>
            </w:r>
          </w:p>
        </w:tc>
        <w:tc>
          <w:tcPr>
            <w:tcW w:w="3336"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Collects and reports information from SCM.</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25" w:anchor="plugin" w:history="1">
              <w:r w:rsidR="008B5D03" w:rsidRPr="008B5D03">
                <w:rPr>
                  <w:rFonts w:cs="Arial"/>
                  <w:color w:val="444444"/>
                  <w:u w:val="single"/>
                </w:rPr>
                <w:t>SIG Maintainability Model</w:t>
              </w:r>
            </w:hyperlink>
          </w:p>
        </w:tc>
        <w:tc>
          <w:tcPr>
            <w:tcW w:w="33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1.0.1</w:t>
            </w:r>
          </w:p>
        </w:tc>
        <w:tc>
          <w:tcPr>
            <w:tcW w:w="3336"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Implementation of the SIG Maintainability Model.</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26" w:anchor="plugin" w:history="1">
              <w:proofErr w:type="spellStart"/>
              <w:r w:rsidR="008B5D03" w:rsidRPr="008B5D03">
                <w:rPr>
                  <w:rFonts w:cs="Arial"/>
                  <w:color w:val="444444"/>
                  <w:u w:val="single"/>
                </w:rPr>
                <w:t>ScmStats</w:t>
              </w:r>
              <w:proofErr w:type="spellEnd"/>
            </w:hyperlink>
          </w:p>
        </w:tc>
        <w:tc>
          <w:tcPr>
            <w:tcW w:w="33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0.1</w:t>
            </w:r>
          </w:p>
        </w:tc>
        <w:tc>
          <w:tcPr>
            <w:tcW w:w="3336"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Feed Sonar with Statistics about SCM system</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27" w:anchor="plugin" w:history="1">
              <w:r w:rsidR="008B5D03" w:rsidRPr="008B5D03">
                <w:rPr>
                  <w:rFonts w:cs="Arial"/>
                  <w:color w:val="444444"/>
                  <w:u w:val="single"/>
                </w:rPr>
                <w:t>Security Rules</w:t>
              </w:r>
            </w:hyperlink>
          </w:p>
        </w:tc>
        <w:tc>
          <w:tcPr>
            <w:tcW w:w="33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0.3.2</w:t>
            </w:r>
          </w:p>
        </w:tc>
        <w:tc>
          <w:tcPr>
            <w:tcW w:w="3336"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Enables to monitor closely a defined set of security rules.</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28" w:anchor="plugin" w:history="1">
              <w:r w:rsidR="008B5D03" w:rsidRPr="008B5D03">
                <w:rPr>
                  <w:rFonts w:cs="Arial"/>
                  <w:color w:val="444444"/>
                  <w:u w:val="single"/>
                </w:rPr>
                <w:t>Sonar Build Stability Plugin</w:t>
              </w:r>
            </w:hyperlink>
          </w:p>
        </w:tc>
        <w:tc>
          <w:tcPr>
            <w:tcW w:w="33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1.1.2</w:t>
            </w:r>
          </w:p>
        </w:tc>
        <w:tc>
          <w:tcPr>
            <w:tcW w:w="3336"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Generates reports based on information about builds from Continuous Integration System.</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29" w:anchor="plugin" w:history="1">
              <w:r w:rsidR="008B5D03" w:rsidRPr="008B5D03">
                <w:rPr>
                  <w:rFonts w:cs="Arial"/>
                  <w:color w:val="444444"/>
                  <w:u w:val="single"/>
                </w:rPr>
                <w:t>Technical Debt</w:t>
              </w:r>
            </w:hyperlink>
          </w:p>
        </w:tc>
        <w:tc>
          <w:tcPr>
            <w:tcW w:w="33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1.2.1</w:t>
            </w:r>
          </w:p>
        </w:tc>
        <w:tc>
          <w:tcPr>
            <w:tcW w:w="3336"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Calculates in US Dollars the work required to fix all quality issues in source code.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30" w:anchor="plugin" w:history="1">
              <w:r w:rsidR="008B5D03" w:rsidRPr="008B5D03">
                <w:rPr>
                  <w:rFonts w:cs="Arial"/>
                  <w:color w:val="444444"/>
                  <w:u w:val="single"/>
                </w:rPr>
                <w:t>Timeline</w:t>
              </w:r>
            </w:hyperlink>
          </w:p>
        </w:tc>
        <w:tc>
          <w:tcPr>
            <w:tcW w:w="33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1.3</w:t>
            </w:r>
          </w:p>
        </w:tc>
        <w:tc>
          <w:tcPr>
            <w:tcW w:w="3336"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Advanced time machine chart (requires an internet access).</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31" w:anchor="plugin" w:history="1">
              <w:r w:rsidR="008B5D03" w:rsidRPr="008B5D03">
                <w:rPr>
                  <w:rFonts w:cs="Arial"/>
                  <w:color w:val="444444"/>
                  <w:u w:val="single"/>
                </w:rPr>
                <w:t>Total Quality</w:t>
              </w:r>
            </w:hyperlink>
          </w:p>
        </w:tc>
        <w:tc>
          <w:tcPr>
            <w:tcW w:w="33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1.0.2</w:t>
            </w:r>
          </w:p>
        </w:tc>
        <w:tc>
          <w:tcPr>
            <w:tcW w:w="3336"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Provides an overall measure of the quality of the project, linking code quality, design, architecture, and unit testing.</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32" w:anchor="plugin" w:history="1">
              <w:r w:rsidR="008B5D03" w:rsidRPr="008B5D03">
                <w:rPr>
                  <w:rFonts w:cs="Arial"/>
                  <w:color w:val="444444"/>
                  <w:u w:val="single"/>
                </w:rPr>
                <w:t>Useless Code Tracker</w:t>
              </w:r>
            </w:hyperlink>
          </w:p>
        </w:tc>
        <w:tc>
          <w:tcPr>
            <w:tcW w:w="33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0.5</w:t>
            </w:r>
          </w:p>
        </w:tc>
        <w:tc>
          <w:tcPr>
            <w:tcW w:w="3336"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Reports on source code that can be reduced.</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pct"/>
            <w:noWrap/>
            <w:hideMark/>
          </w:tcPr>
          <w:p w:rsidR="008B5D03" w:rsidRPr="008B5D03" w:rsidRDefault="00C43748" w:rsidP="008B5D03">
            <w:pPr>
              <w:rPr>
                <w:rFonts w:eastAsiaTheme="minorHAnsi" w:cs="Arial"/>
                <w:color w:val="444444"/>
              </w:rPr>
            </w:pPr>
            <w:hyperlink r:id="rId33" w:anchor="plugin" w:history="1">
              <w:r w:rsidR="008B5D03" w:rsidRPr="008B5D03">
                <w:rPr>
                  <w:rFonts w:cs="Arial"/>
                  <w:color w:val="444444"/>
                  <w:u w:val="single"/>
                </w:rPr>
                <w:t>Web</w:t>
              </w:r>
            </w:hyperlink>
          </w:p>
        </w:tc>
        <w:tc>
          <w:tcPr>
            <w:tcW w:w="33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1.2</w:t>
            </w:r>
          </w:p>
        </w:tc>
        <w:tc>
          <w:tcPr>
            <w:tcW w:w="3336"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Analyze web code.</w:t>
            </w:r>
          </w:p>
        </w:tc>
      </w:tr>
    </w:tbl>
    <w:p w:rsidR="008B5D03" w:rsidRPr="008B5D03" w:rsidRDefault="008B5D03" w:rsidP="008B5D03">
      <w:pPr>
        <w:rPr>
          <w:rFonts w:ascii="Times New Roman" w:eastAsiaTheme="minorHAnsi" w:hAnsi="Times New Roman"/>
          <w:vanish/>
          <w:sz w:val="24"/>
          <w:szCs w:val="24"/>
          <w:lang w:val="en-US"/>
        </w:rPr>
      </w:pPr>
    </w:p>
    <w:tbl>
      <w:tblPr>
        <w:tblStyle w:val="LightList-Accent3"/>
        <w:tblW w:w="5000" w:type="pct"/>
        <w:tblLook w:val="04A0" w:firstRow="1" w:lastRow="0" w:firstColumn="1" w:lastColumn="0" w:noHBand="0" w:noVBand="1"/>
      </w:tblPr>
      <w:tblGrid>
        <w:gridCol w:w="1995"/>
        <w:gridCol w:w="6907"/>
        <w:gridCol w:w="222"/>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 w:type="pct"/>
            <w:noWrap/>
          </w:tcPr>
          <w:p w:rsidR="008B5D03" w:rsidRPr="008B5D03" w:rsidRDefault="008B5D03" w:rsidP="008B5D03">
            <w:pPr>
              <w:rPr>
                <w:rFonts w:cs="Arial"/>
                <w:color w:val="444444"/>
              </w:rPr>
            </w:pPr>
            <w:r w:rsidRPr="008B5D03">
              <w:rPr>
                <w:rFonts w:cs="Arial"/>
                <w:color w:val="444444"/>
              </w:rPr>
              <w:t>System plugin</w:t>
            </w:r>
          </w:p>
        </w:tc>
        <w:tc>
          <w:tcPr>
            <w:tcW w:w="4462" w:type="pct"/>
          </w:tcPr>
          <w:p w:rsidR="008B5D03" w:rsidRPr="008B5D03" w:rsidRDefault="008B5D03" w:rsidP="008B5D03">
            <w:pPr>
              <w:cnfStyle w:val="100000000000" w:firstRow="1" w:lastRow="0" w:firstColumn="0" w:lastColumn="0" w:oddVBand="0" w:evenVBand="0" w:oddHBand="0" w:evenHBand="0" w:firstRowFirstColumn="0" w:firstRowLastColumn="0" w:lastRowFirstColumn="0" w:lastRowLastColumn="0"/>
              <w:rPr>
                <w:rFonts w:cs="Arial"/>
                <w:color w:val="444444"/>
              </w:rPr>
            </w:pPr>
            <w:r w:rsidRPr="008B5D03">
              <w:rPr>
                <w:rFonts w:cs="Arial"/>
                <w:color w:val="444444"/>
                <w:sz w:val="18"/>
                <w:szCs w:val="18"/>
              </w:rPr>
              <w:t>Description</w:t>
            </w:r>
          </w:p>
        </w:tc>
        <w:tc>
          <w:tcPr>
            <w:tcW w:w="115" w:type="pct"/>
          </w:tcPr>
          <w:p w:rsidR="008B5D03" w:rsidRPr="008B5D03" w:rsidRDefault="008B5D03" w:rsidP="008B5D03">
            <w:pPr>
              <w:cnfStyle w:val="100000000000" w:firstRow="1" w:lastRow="0" w:firstColumn="0" w:lastColumn="0" w:oddVBand="0" w:evenVBand="0" w:oddHBand="0" w:evenHBand="0" w:firstRowFirstColumn="0" w:firstRowLastColumn="0" w:lastRowFirstColumn="0" w:lastRowLastColumn="0"/>
              <w:rPr>
                <w:rFonts w:ascii="Times New Roman" w:hAnsi="Times New Roman"/>
              </w:rPr>
            </w:pP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proofErr w:type="spellStart"/>
            <w:r w:rsidRPr="008B5D03">
              <w:rPr>
                <w:rFonts w:cs="Arial"/>
                <w:color w:val="444444"/>
              </w:rPr>
              <w:t>Checkstyle</w:t>
            </w:r>
            <w:proofErr w:type="spellEnd"/>
          </w:p>
        </w:tc>
        <w:tc>
          <w:tcPr>
            <w:tcW w:w="4462"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Analyze Java code with </w:t>
            </w:r>
            <w:proofErr w:type="spellStart"/>
            <w:r w:rsidRPr="008B5D03">
              <w:fldChar w:fldCharType="begin"/>
            </w:r>
            <w:r w:rsidRPr="008B5D03">
              <w:instrText xml:space="preserve"> HYPERLINK "http://checkstyle.sourceforge.net/" </w:instrText>
            </w:r>
            <w:r w:rsidRPr="008B5D03">
              <w:fldChar w:fldCharType="separate"/>
            </w:r>
            <w:r w:rsidRPr="008B5D03">
              <w:rPr>
                <w:rFonts w:cs="Arial"/>
                <w:color w:val="444444"/>
                <w:u w:val="single"/>
              </w:rPr>
              <w:t>Checkstyle</w:t>
            </w:r>
            <w:proofErr w:type="spellEnd"/>
            <w:r w:rsidRPr="008B5D03">
              <w:rPr>
                <w:rFonts w:cs="Arial"/>
                <w:color w:val="444444"/>
                <w:u w:val="single"/>
              </w:rPr>
              <w:fldChar w:fldCharType="end"/>
            </w:r>
            <w:r w:rsidRPr="008B5D03">
              <w:rPr>
                <w:rFonts w:cs="Arial"/>
                <w:color w:val="444444"/>
              </w:rPr>
              <w:t> 5.5.</w:t>
            </w:r>
          </w:p>
        </w:tc>
        <w:tc>
          <w:tcPr>
            <w:tcW w:w="11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proofErr w:type="spellStart"/>
            <w:r w:rsidRPr="008B5D03">
              <w:rPr>
                <w:rFonts w:cs="Arial"/>
                <w:color w:val="444444"/>
              </w:rPr>
              <w:t>Cobertura</w:t>
            </w:r>
            <w:proofErr w:type="spellEnd"/>
          </w:p>
        </w:tc>
        <w:tc>
          <w:tcPr>
            <w:tcW w:w="4462"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Get code coverage with </w:t>
            </w:r>
            <w:proofErr w:type="spellStart"/>
            <w:r w:rsidRPr="008B5D03">
              <w:fldChar w:fldCharType="begin"/>
            </w:r>
            <w:r w:rsidRPr="008B5D03">
              <w:instrText xml:space="preserve"> HYPERLINK "http://cobertura.sourceforge.net/" </w:instrText>
            </w:r>
            <w:r w:rsidRPr="008B5D03">
              <w:fldChar w:fldCharType="separate"/>
            </w:r>
            <w:r w:rsidRPr="008B5D03">
              <w:rPr>
                <w:rFonts w:cs="Arial"/>
                <w:color w:val="444444"/>
                <w:u w:val="single"/>
              </w:rPr>
              <w:t>Cobertura</w:t>
            </w:r>
            <w:proofErr w:type="spellEnd"/>
            <w:r w:rsidRPr="008B5D03">
              <w:rPr>
                <w:rFonts w:cs="Arial"/>
                <w:color w:val="444444"/>
                <w:u w:val="single"/>
              </w:rPr>
              <w:fldChar w:fldCharType="end"/>
            </w:r>
            <w:r w:rsidRPr="008B5D03">
              <w:rPr>
                <w:rFonts w:cs="Arial"/>
                <w:color w:val="444444"/>
              </w:rPr>
              <w:t>.</w:t>
            </w:r>
          </w:p>
        </w:tc>
        <w:tc>
          <w:tcPr>
            <w:tcW w:w="11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r w:rsidRPr="008B5D03">
              <w:rPr>
                <w:rFonts w:cs="Arial"/>
                <w:color w:val="444444"/>
              </w:rPr>
              <w:t>Core</w:t>
            </w:r>
          </w:p>
        </w:tc>
        <w:tc>
          <w:tcPr>
            <w:tcW w:w="4462"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Provides all common components required to cover all languages.</w:t>
            </w:r>
          </w:p>
        </w:tc>
        <w:tc>
          <w:tcPr>
            <w:tcW w:w="11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r w:rsidRPr="008B5D03">
              <w:rPr>
                <w:rFonts w:cs="Arial"/>
                <w:color w:val="444444"/>
              </w:rPr>
              <w:t>Database Cleaner</w:t>
            </w:r>
          </w:p>
        </w:tc>
        <w:tc>
          <w:tcPr>
            <w:tcW w:w="4462"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Optimizes database performances by removing old and useless data.</w:t>
            </w:r>
          </w:p>
        </w:tc>
        <w:tc>
          <w:tcPr>
            <w:tcW w:w="11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r w:rsidRPr="008B5D03">
              <w:rPr>
                <w:rFonts w:cs="Arial"/>
                <w:color w:val="444444"/>
              </w:rPr>
              <w:t>Design</w:t>
            </w:r>
          </w:p>
        </w:tc>
        <w:tc>
          <w:tcPr>
            <w:tcW w:w="4462"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Analyze Java bytecode to compute O.O. metrics and extract dependencies between resources.</w:t>
            </w:r>
          </w:p>
        </w:tc>
        <w:tc>
          <w:tcPr>
            <w:tcW w:w="11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r w:rsidRPr="008B5D03">
              <w:rPr>
                <w:rFonts w:cs="Arial"/>
                <w:color w:val="444444"/>
              </w:rPr>
              <w:t>Duplications</w:t>
            </w:r>
          </w:p>
        </w:tc>
        <w:tc>
          <w:tcPr>
            <w:tcW w:w="4462"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Find duplicated source code within project.</w:t>
            </w:r>
          </w:p>
        </w:tc>
        <w:tc>
          <w:tcPr>
            <w:tcW w:w="11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r w:rsidRPr="008B5D03">
              <w:rPr>
                <w:rFonts w:cs="Arial"/>
                <w:color w:val="444444"/>
              </w:rPr>
              <w:t>Email notifications</w:t>
            </w:r>
          </w:p>
        </w:tc>
        <w:tc>
          <w:tcPr>
            <w:tcW w:w="4462"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Email Notifications</w:t>
            </w:r>
          </w:p>
        </w:tc>
        <w:tc>
          <w:tcPr>
            <w:tcW w:w="11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r w:rsidRPr="008B5D03">
              <w:rPr>
                <w:rFonts w:cs="Arial"/>
                <w:color w:val="444444"/>
              </w:rPr>
              <w:t>English Pack</w:t>
            </w:r>
          </w:p>
        </w:tc>
        <w:tc>
          <w:tcPr>
            <w:tcW w:w="4462"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Language pack for English</w:t>
            </w:r>
          </w:p>
        </w:tc>
        <w:tc>
          <w:tcPr>
            <w:tcW w:w="11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proofErr w:type="spellStart"/>
            <w:r w:rsidRPr="008B5D03">
              <w:rPr>
                <w:rFonts w:cs="Arial"/>
                <w:color w:val="444444"/>
              </w:rPr>
              <w:t>Findbugs</w:t>
            </w:r>
            <w:proofErr w:type="spellEnd"/>
          </w:p>
        </w:tc>
        <w:tc>
          <w:tcPr>
            <w:tcW w:w="4462"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Analyze Java code with </w:t>
            </w:r>
            <w:proofErr w:type="spellStart"/>
            <w:r w:rsidRPr="008B5D03">
              <w:fldChar w:fldCharType="begin"/>
            </w:r>
            <w:r w:rsidRPr="008B5D03">
              <w:instrText xml:space="preserve"> HYPERLINK "http://findbugs.sourceforge.net/" </w:instrText>
            </w:r>
            <w:r w:rsidRPr="008B5D03">
              <w:fldChar w:fldCharType="separate"/>
            </w:r>
            <w:r w:rsidRPr="008B5D03">
              <w:rPr>
                <w:rFonts w:cs="Arial"/>
                <w:color w:val="444444"/>
                <w:u w:val="single"/>
              </w:rPr>
              <w:t>Findbugs</w:t>
            </w:r>
            <w:proofErr w:type="spellEnd"/>
            <w:r w:rsidRPr="008B5D03">
              <w:rPr>
                <w:rFonts w:cs="Arial"/>
                <w:color w:val="444444"/>
                <w:u w:val="single"/>
              </w:rPr>
              <w:fldChar w:fldCharType="end"/>
            </w:r>
            <w:r w:rsidRPr="008B5D03">
              <w:rPr>
                <w:rFonts w:cs="Arial"/>
                <w:color w:val="444444"/>
              </w:rPr>
              <w:t> 2.0.1.</w:t>
            </w:r>
          </w:p>
        </w:tc>
        <w:tc>
          <w:tcPr>
            <w:tcW w:w="11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proofErr w:type="spellStart"/>
            <w:r w:rsidRPr="008B5D03">
              <w:rPr>
                <w:rFonts w:cs="Arial"/>
                <w:color w:val="444444"/>
              </w:rPr>
              <w:t>JaCoCo</w:t>
            </w:r>
            <w:proofErr w:type="spellEnd"/>
          </w:p>
        </w:tc>
        <w:tc>
          <w:tcPr>
            <w:tcW w:w="4462"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proofErr w:type="spellStart"/>
            <w:r w:rsidRPr="008B5D03">
              <w:rPr>
                <w:rFonts w:cs="Arial"/>
                <w:color w:val="444444"/>
              </w:rPr>
              <w:t>JaCoCo</w:t>
            </w:r>
            <w:proofErr w:type="spellEnd"/>
            <w:r w:rsidRPr="008B5D03">
              <w:rPr>
                <w:rFonts w:cs="Arial"/>
                <w:color w:val="444444"/>
              </w:rPr>
              <w:t xml:space="preserve"> is an alternative to Clover and </w:t>
            </w:r>
            <w:proofErr w:type="spellStart"/>
            <w:r w:rsidRPr="008B5D03">
              <w:rPr>
                <w:rFonts w:cs="Arial"/>
                <w:color w:val="444444"/>
              </w:rPr>
              <w:t>Cobertura</w:t>
            </w:r>
            <w:proofErr w:type="spellEnd"/>
            <w:r w:rsidRPr="008B5D03">
              <w:rPr>
                <w:rFonts w:cs="Arial"/>
                <w:color w:val="444444"/>
              </w:rPr>
              <w:t xml:space="preserve"> to measure coverage by unit tests</w:t>
            </w:r>
          </w:p>
        </w:tc>
        <w:tc>
          <w:tcPr>
            <w:tcW w:w="11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r w:rsidRPr="008B5D03">
              <w:rPr>
                <w:rFonts w:cs="Arial"/>
                <w:color w:val="444444"/>
              </w:rPr>
              <w:t>Java</w:t>
            </w:r>
          </w:p>
        </w:tc>
        <w:tc>
          <w:tcPr>
            <w:tcW w:w="4462"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eastAsiaTheme="minorHAnsi" w:cs="Arial"/>
                <w:color w:val="444444"/>
              </w:rPr>
            </w:pPr>
            <w:r w:rsidRPr="008B5D03">
              <w:rPr>
                <w:rFonts w:cs="Arial"/>
                <w:color w:val="444444"/>
              </w:rPr>
              <w:t>This plugin brings core support to the Java language on Sonar.</w:t>
            </w:r>
          </w:p>
        </w:tc>
        <w:tc>
          <w:tcPr>
            <w:tcW w:w="11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r w:rsidRPr="008B5D03">
              <w:rPr>
                <w:rFonts w:cs="Arial"/>
                <w:color w:val="444444"/>
              </w:rPr>
              <w:t>PMD</w:t>
            </w:r>
          </w:p>
        </w:tc>
        <w:tc>
          <w:tcPr>
            <w:tcW w:w="4462"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Analyze Java code with </w:t>
            </w:r>
            <w:hyperlink r:id="rId34" w:history="1">
              <w:r w:rsidRPr="008B5D03">
                <w:rPr>
                  <w:rFonts w:cs="Arial"/>
                  <w:color w:val="444444"/>
                  <w:u w:val="single"/>
                </w:rPr>
                <w:t>PMD</w:t>
              </w:r>
            </w:hyperlink>
            <w:r w:rsidRPr="008B5D03">
              <w:rPr>
                <w:rFonts w:cs="Arial"/>
                <w:color w:val="444444"/>
              </w:rPr>
              <w:t> 4.3.</w:t>
            </w:r>
          </w:p>
        </w:tc>
        <w:tc>
          <w:tcPr>
            <w:tcW w:w="11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r w:rsidRPr="008B5D03">
              <w:rPr>
                <w:rFonts w:cs="Arial"/>
                <w:color w:val="444444"/>
              </w:rPr>
              <w:t>Squid for Java</w:t>
            </w:r>
          </w:p>
        </w:tc>
        <w:tc>
          <w:tcPr>
            <w:tcW w:w="4462"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tcW w:w="115" w:type="pct"/>
            <w:hideMark/>
          </w:tcPr>
          <w:p w:rsidR="008B5D03" w:rsidRPr="008B5D03" w:rsidRDefault="008B5D03" w:rsidP="008B5D03">
            <w:pPr>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423" w:type="pct"/>
            <w:noWrap/>
            <w:hideMark/>
          </w:tcPr>
          <w:p w:rsidR="008B5D03" w:rsidRPr="008B5D03" w:rsidRDefault="008B5D03" w:rsidP="008B5D03">
            <w:pPr>
              <w:rPr>
                <w:rFonts w:eastAsiaTheme="minorHAnsi" w:cs="Arial"/>
                <w:color w:val="444444"/>
              </w:rPr>
            </w:pPr>
            <w:r w:rsidRPr="008B5D03">
              <w:rPr>
                <w:rFonts w:cs="Arial"/>
                <w:color w:val="444444"/>
              </w:rPr>
              <w:t>Surefire</w:t>
            </w:r>
          </w:p>
        </w:tc>
        <w:tc>
          <w:tcPr>
            <w:tcW w:w="4462"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eastAsiaTheme="minorHAnsi" w:cs="Arial"/>
                <w:color w:val="444444"/>
              </w:rPr>
            </w:pPr>
            <w:r w:rsidRPr="008B5D03">
              <w:rPr>
                <w:rFonts w:cs="Arial"/>
                <w:color w:val="444444"/>
              </w:rPr>
              <w:t>Get results of unit tests with </w:t>
            </w:r>
            <w:hyperlink r:id="rId35" w:history="1">
              <w:r w:rsidRPr="008B5D03">
                <w:rPr>
                  <w:rFonts w:cs="Arial"/>
                  <w:color w:val="444444"/>
                  <w:u w:val="single"/>
                </w:rPr>
                <w:t>Surefire</w:t>
              </w:r>
            </w:hyperlink>
            <w:r w:rsidRPr="008B5D03">
              <w:rPr>
                <w:rFonts w:cs="Arial"/>
                <w:color w:val="444444"/>
              </w:rPr>
              <w:t>.</w:t>
            </w:r>
          </w:p>
        </w:tc>
        <w:tc>
          <w:tcPr>
            <w:tcW w:w="115" w:type="pct"/>
            <w:hideMark/>
          </w:tcPr>
          <w:p w:rsidR="008B5D03" w:rsidRPr="008B5D03" w:rsidRDefault="008B5D03" w:rsidP="008B5D03">
            <w:p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bookmarkEnd w:id="143"/>
    </w:tbl>
    <w:p w:rsidR="008B5D03" w:rsidRPr="008B5D03" w:rsidRDefault="008B5D03" w:rsidP="008B5D03">
      <w:pPr>
        <w:widowControl/>
        <w:spacing w:line="240" w:lineRule="auto"/>
        <w:rPr>
          <w:lang w:val="en-US"/>
        </w:rPr>
      </w:pPr>
    </w:p>
    <w:p w:rsidR="008B5D03" w:rsidRPr="008B5D03" w:rsidRDefault="008B5D03" w:rsidP="00783D4C">
      <w:pPr>
        <w:pStyle w:val="Appendix"/>
      </w:pPr>
      <w:bookmarkStart w:id="144" w:name="_Toc428804874"/>
      <w:bookmarkStart w:id="145" w:name="_Toc449426122"/>
      <w:bookmarkStart w:id="146" w:name="_Ref384387604"/>
      <w:r w:rsidRPr="008B5D03">
        <w:t>– Sonar default rule set</w:t>
      </w:r>
      <w:bookmarkEnd w:id="144"/>
      <w:bookmarkEnd w:id="145"/>
    </w:p>
    <w:p w:rsidR="00783D4C" w:rsidRPr="00783D4C" w:rsidRDefault="00783D4C" w:rsidP="00783D4C">
      <w:pPr>
        <w:pStyle w:val="ListParagraph"/>
        <w:keepNext/>
        <w:numPr>
          <w:ilvl w:val="0"/>
          <w:numId w:val="5"/>
        </w:numPr>
        <w:spacing w:before="120" w:after="60"/>
        <w:contextualSpacing w:val="0"/>
        <w:jc w:val="center"/>
        <w:outlineLvl w:val="0"/>
        <w:rPr>
          <w:b/>
          <w:vanish/>
          <w:sz w:val="24"/>
        </w:rPr>
      </w:pPr>
      <w:bookmarkStart w:id="147" w:name="_Toc428804875"/>
      <w:bookmarkStart w:id="148" w:name="_Toc448237570"/>
      <w:bookmarkStart w:id="149" w:name="_Toc449425450"/>
      <w:bookmarkStart w:id="150" w:name="_Toc449425937"/>
      <w:bookmarkStart w:id="151" w:name="_Toc449426123"/>
      <w:bookmarkEnd w:id="146"/>
      <w:bookmarkEnd w:id="147"/>
      <w:bookmarkEnd w:id="148"/>
      <w:bookmarkEnd w:id="149"/>
      <w:bookmarkEnd w:id="150"/>
      <w:bookmarkEnd w:id="151"/>
    </w:p>
    <w:p w:rsidR="00783D4C" w:rsidRPr="00783D4C" w:rsidRDefault="00783D4C" w:rsidP="00783D4C">
      <w:pPr>
        <w:pStyle w:val="ListParagraph"/>
        <w:keepNext/>
        <w:numPr>
          <w:ilvl w:val="0"/>
          <w:numId w:val="5"/>
        </w:numPr>
        <w:spacing w:before="120" w:after="60"/>
        <w:contextualSpacing w:val="0"/>
        <w:jc w:val="center"/>
        <w:outlineLvl w:val="0"/>
        <w:rPr>
          <w:b/>
          <w:vanish/>
          <w:sz w:val="24"/>
        </w:rPr>
      </w:pPr>
      <w:bookmarkStart w:id="152" w:name="_Toc448237571"/>
      <w:bookmarkStart w:id="153" w:name="_Toc449425451"/>
      <w:bookmarkStart w:id="154" w:name="_Toc449425938"/>
      <w:bookmarkStart w:id="155" w:name="_Toc449426124"/>
      <w:bookmarkEnd w:id="152"/>
      <w:bookmarkEnd w:id="153"/>
      <w:bookmarkEnd w:id="154"/>
      <w:bookmarkEnd w:id="155"/>
    </w:p>
    <w:p w:rsidR="008B5D03" w:rsidRPr="008B5D03" w:rsidRDefault="004777A4" w:rsidP="00783D4C">
      <w:pPr>
        <w:keepNext/>
        <w:numPr>
          <w:ilvl w:val="1"/>
          <w:numId w:val="5"/>
        </w:numPr>
        <w:spacing w:before="120" w:after="60"/>
        <w:jc w:val="center"/>
        <w:outlineLvl w:val="0"/>
        <w:rPr>
          <w:b/>
          <w:sz w:val="24"/>
          <w:lang w:val="en-US"/>
        </w:rPr>
      </w:pPr>
      <w:bookmarkStart w:id="156" w:name="_Toc449426125"/>
      <w:r>
        <w:rPr>
          <w:b/>
          <w:sz w:val="24"/>
          <w:lang w:val="en-US"/>
        </w:rPr>
        <w:t>– Sonar default Java rules</w:t>
      </w:r>
      <w:bookmarkEnd w:id="156"/>
    </w:p>
    <w:p w:rsidR="008B5D03" w:rsidRPr="008B5D03" w:rsidRDefault="008B5D03" w:rsidP="008B5D03">
      <w:pPr>
        <w:jc w:val="center"/>
        <w:rPr>
          <w:lang w:val="en-US"/>
        </w:rPr>
      </w:pPr>
      <w:r w:rsidRPr="008B5D03">
        <w:rPr>
          <w:lang w:val="en-US"/>
        </w:rPr>
        <w:object w:dxaOrig="264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40.5pt" o:ole="">
            <v:imagedata r:id="rId36" o:title=""/>
          </v:shape>
          <o:OLEObject Type="Embed" ProgID="Package" ShapeID="_x0000_i1025" DrawAspect="Content" ObjectID="_1545631406" r:id="rId37"/>
        </w:object>
      </w:r>
    </w:p>
    <w:p w:rsidR="008B5D03" w:rsidRPr="008B5D03" w:rsidRDefault="008B5D03" w:rsidP="008B5D03">
      <w:pPr>
        <w:jc w:val="center"/>
        <w:rPr>
          <w:lang w:val="en-US"/>
        </w:rPr>
      </w:pPr>
    </w:p>
    <w:p w:rsidR="008B5D03" w:rsidRPr="008B5D03" w:rsidRDefault="004777A4" w:rsidP="00615A6F">
      <w:pPr>
        <w:keepNext/>
        <w:numPr>
          <w:ilvl w:val="1"/>
          <w:numId w:val="5"/>
        </w:numPr>
        <w:spacing w:before="120" w:after="60"/>
        <w:jc w:val="center"/>
        <w:outlineLvl w:val="0"/>
        <w:rPr>
          <w:b/>
          <w:sz w:val="24"/>
          <w:lang w:val="en-US"/>
        </w:rPr>
      </w:pPr>
      <w:bookmarkStart w:id="157" w:name="_Toc428804876"/>
      <w:bookmarkStart w:id="158" w:name="_Toc449426126"/>
      <w:bookmarkEnd w:id="157"/>
      <w:r>
        <w:rPr>
          <w:b/>
          <w:sz w:val="24"/>
          <w:lang w:val="en-US"/>
        </w:rPr>
        <w:t>– Sonar default Java Script rules</w:t>
      </w:r>
      <w:bookmarkEnd w:id="158"/>
    </w:p>
    <w:p w:rsidR="008B5D03" w:rsidRPr="008B5D03" w:rsidRDefault="008B5D03" w:rsidP="008B5D03">
      <w:pPr>
        <w:widowControl/>
        <w:spacing w:line="240" w:lineRule="auto"/>
        <w:jc w:val="center"/>
        <w:rPr>
          <w:lang w:val="en-US"/>
        </w:rPr>
      </w:pPr>
      <w:r w:rsidRPr="008B5D03">
        <w:rPr>
          <w:lang w:val="en-US"/>
        </w:rPr>
        <w:object w:dxaOrig="3196" w:dyaOrig="811">
          <v:shape id="_x0000_i1026" type="#_x0000_t75" style="width:159pt;height:40.5pt" o:ole="">
            <v:imagedata r:id="rId38" o:title=""/>
          </v:shape>
          <o:OLEObject Type="Embed" ProgID="Package" ShapeID="_x0000_i1026" DrawAspect="Content" ObjectID="_1545631407" r:id="rId39"/>
        </w:object>
      </w:r>
    </w:p>
    <w:p w:rsidR="008B5D03" w:rsidRPr="008B5D03" w:rsidRDefault="008B5D03" w:rsidP="008B5D03">
      <w:pPr>
        <w:jc w:val="center"/>
        <w:rPr>
          <w:lang w:val="en-US"/>
        </w:rPr>
      </w:pPr>
    </w:p>
    <w:p w:rsidR="008B5D03" w:rsidRPr="008B5D03" w:rsidRDefault="008B5D03" w:rsidP="008B5D03">
      <w:pPr>
        <w:rPr>
          <w:lang w:val="en-US"/>
        </w:rPr>
      </w:pPr>
      <w:bookmarkStart w:id="159" w:name="_Ref384375118"/>
      <w:bookmarkStart w:id="160" w:name="_Ref384307912"/>
    </w:p>
    <w:bookmarkEnd w:id="159"/>
    <w:p w:rsidR="008B5D03" w:rsidRPr="008B5D03" w:rsidRDefault="008B5D03" w:rsidP="008B5D03">
      <w:pPr>
        <w:rPr>
          <w:lang w:val="en-US"/>
        </w:rPr>
      </w:pPr>
    </w:p>
    <w:p w:rsidR="008B5D03" w:rsidRPr="008B5D03" w:rsidRDefault="008B5D03" w:rsidP="008B5D03">
      <w:pPr>
        <w:widowControl/>
        <w:spacing w:line="240" w:lineRule="auto"/>
        <w:rPr>
          <w:b/>
          <w:sz w:val="24"/>
          <w:lang w:val="en-US"/>
        </w:rPr>
      </w:pPr>
      <w:r w:rsidRPr="008B5D03">
        <w:rPr>
          <w:lang w:val="en-US"/>
        </w:rPr>
        <w:br w:type="page"/>
      </w:r>
    </w:p>
    <w:p w:rsidR="008B5D03" w:rsidRPr="008B5D03" w:rsidRDefault="00F27C12" w:rsidP="00783D4C">
      <w:pPr>
        <w:pStyle w:val="Appendix"/>
      </w:pPr>
      <w:bookmarkStart w:id="161" w:name="_Toc428804877"/>
      <w:bookmarkStart w:id="162" w:name="_Toc449426127"/>
      <w:bookmarkStart w:id="163" w:name="_Ref384639610"/>
      <w:bookmarkEnd w:id="161"/>
      <w:r>
        <w:lastRenderedPageBreak/>
        <w:t>– Java and Java Script rules</w:t>
      </w:r>
      <w:bookmarkEnd w:id="162"/>
    </w:p>
    <w:p w:rsidR="008B5D03" w:rsidRPr="008B5D03" w:rsidRDefault="008B5D03" w:rsidP="00615A6F">
      <w:pPr>
        <w:keepNext/>
        <w:numPr>
          <w:ilvl w:val="1"/>
          <w:numId w:val="6"/>
        </w:numPr>
        <w:spacing w:before="120" w:after="60"/>
        <w:jc w:val="center"/>
        <w:outlineLvl w:val="0"/>
        <w:rPr>
          <w:b/>
          <w:sz w:val="24"/>
          <w:lang w:val="en-US"/>
        </w:rPr>
      </w:pPr>
      <w:bookmarkStart w:id="164" w:name="_Toc428804878"/>
      <w:bookmarkStart w:id="165" w:name="_Toc449426128"/>
      <w:bookmarkEnd w:id="163"/>
      <w:r w:rsidRPr="008B5D03">
        <w:rPr>
          <w:b/>
          <w:sz w:val="24"/>
          <w:lang w:val="en-US"/>
        </w:rPr>
        <w:t>Java Rules To be Modified</w:t>
      </w:r>
      <w:bookmarkEnd w:id="164"/>
      <w:bookmarkEnd w:id="165"/>
    </w:p>
    <w:tbl>
      <w:tblPr>
        <w:tblStyle w:val="LightList-Accent3"/>
        <w:tblW w:w="0" w:type="auto"/>
        <w:tblLook w:val="04A0" w:firstRow="1" w:lastRow="0" w:firstColumn="1" w:lastColumn="0" w:noHBand="0" w:noVBand="1"/>
      </w:tblPr>
      <w:tblGrid>
        <w:gridCol w:w="5474"/>
        <w:gridCol w:w="3650"/>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bookmarkEnd w:id="160"/>
          <w:p w:rsidR="008B5D03" w:rsidRPr="008B5D03" w:rsidRDefault="008B5D03" w:rsidP="008B5D03">
            <w:pPr>
              <w:widowControl/>
              <w:tabs>
                <w:tab w:val="left" w:pos="1072"/>
              </w:tabs>
              <w:spacing w:line="240" w:lineRule="auto"/>
            </w:pPr>
            <w:r w:rsidRPr="008B5D03">
              <w:t>Rule</w:t>
            </w:r>
            <w:r w:rsidRPr="008B5D03">
              <w:tab/>
            </w:r>
          </w:p>
        </w:tc>
        <w:tc>
          <w:tcPr>
            <w:tcW w:w="3935" w:type="dxa"/>
          </w:tcPr>
          <w:p w:rsidR="008B5D03" w:rsidRPr="008B5D03" w:rsidRDefault="008B5D03" w:rsidP="008B5D03">
            <w:pPr>
              <w:widowControl/>
              <w:spacing w:line="240" w:lineRule="auto"/>
              <w:cnfStyle w:val="100000000000" w:firstRow="1" w:lastRow="0" w:firstColumn="0" w:lastColumn="0" w:oddVBand="0" w:evenVBand="0" w:oddHBand="0" w:evenHBand="0" w:firstRowFirstColumn="0" w:firstRowLastColumn="0" w:lastRowFirstColumn="0" w:lastRowLastColumn="0"/>
            </w:pPr>
            <w:r w:rsidRPr="008B5D03">
              <w:t>Change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Magic Number</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Severity change: Minor -&gt; Major</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proofErr w:type="spellStart"/>
            <w:r w:rsidRPr="008B5D03">
              <w:t>Cyclomatic</w:t>
            </w:r>
            <w:proofErr w:type="spellEnd"/>
            <w:r w:rsidRPr="008B5D03">
              <w:t xml:space="preserve"> Complexity</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Disable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Nested For Depth</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and set limit to 2</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Nested If Depth</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and set limit to 3</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Nested Try Depth</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and set limit to 2</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Too Many Fields – it is about the class fields</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and set limit to 20</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Avoid too complex class</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and set limit to 50</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Too many methods</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and set limit to 20</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Avoid too complex method</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and set limit to 8</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Avoid too deep inheritance tree</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and set limit to 7</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Avoid using 'break' branching statement outside a 'switch' statement</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Avoid using 'continue' branching statement</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Avoid too high LCOM4</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and set limit to 1</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Undocumented API</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and set min value 80%</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Uncommented Main</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Uncommented Empty Method</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Uncommented Empty Constructor</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r w:rsidRPr="008B5D03" w:rsidDel="00D36612">
              <w:t xml:space="preserve"> </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Duplicated blocks</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Insufficient branch coverage by unit tests</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and set min value according to [</w:t>
            </w:r>
            <w:r w:rsidRPr="008B5D03">
              <w:fldChar w:fldCharType="begin"/>
            </w:r>
            <w:r w:rsidRPr="008B5D03">
              <w:instrText xml:space="preserve"> REF R1 \h </w:instrText>
            </w:r>
            <w:r w:rsidRPr="008B5D03">
              <w:fldChar w:fldCharType="separate"/>
            </w:r>
            <w:r w:rsidRPr="008B5D03">
              <w:t>R1</w:t>
            </w:r>
            <w:r w:rsidRPr="008B5D03">
              <w:fldChar w:fldCharType="end"/>
            </w:r>
            <w:r w:rsidRPr="008B5D03">
              <w:t>]</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Insufficient line coverage by unit tests</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and set min value according to [</w:t>
            </w:r>
            <w:r w:rsidRPr="008B5D03">
              <w:fldChar w:fldCharType="begin"/>
            </w:r>
            <w:r w:rsidRPr="008B5D03">
              <w:instrText xml:space="preserve"> REF R1 \h </w:instrText>
            </w:r>
            <w:r w:rsidRPr="008B5D03">
              <w:fldChar w:fldCharType="separate"/>
            </w:r>
            <w:r w:rsidRPr="008B5D03">
              <w:t>R1</w:t>
            </w:r>
            <w:r w:rsidRPr="008B5D03">
              <w:fldChar w:fldCharType="end"/>
            </w:r>
            <w:r w:rsidRPr="008B5D03">
              <w:t>]</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JUnit tests should include an assert</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Severity change: Major-&gt;Critical</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JUnit spelling</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JUnit static suite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rPr>
                <w:rFonts w:cstheme="minorHAnsi"/>
                <w:bCs/>
                <w:color w:val="444444"/>
                <w:sz w:val="16"/>
                <w:szCs w:val="16"/>
              </w:rPr>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 xml:space="preserve">Unnecessary </w:t>
            </w:r>
            <w:proofErr w:type="spellStart"/>
            <w:r w:rsidRPr="008B5D03">
              <w:t>boolean</w:t>
            </w:r>
            <w:proofErr w:type="spellEnd"/>
            <w:r w:rsidRPr="008B5D03">
              <w:t xml:space="preserve"> assertion</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rPr>
                <w:rFonts w:cstheme="minorHAnsi"/>
                <w:bCs/>
                <w:color w:val="444444"/>
                <w:sz w:val="16"/>
                <w:szCs w:val="16"/>
              </w:rPr>
            </w:pPr>
            <w:r w:rsidRPr="008B5D03">
              <w:t>Activate, Severity change: Minor-&gt;Major</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JUnit assertions should include a message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 xml:space="preserve">Simplify </w:t>
            </w:r>
            <w:proofErr w:type="spellStart"/>
            <w:r w:rsidRPr="008B5D03">
              <w:t>boolean</w:t>
            </w:r>
            <w:proofErr w:type="spellEnd"/>
            <w:r w:rsidRPr="008B5D03">
              <w:t xml:space="preserve"> assertion</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 xml:space="preserve">Use </w:t>
            </w:r>
            <w:proofErr w:type="spellStart"/>
            <w:r w:rsidRPr="008B5D03">
              <w:t>assertEquals</w:t>
            </w:r>
            <w:proofErr w:type="spellEnd"/>
            <w:r w:rsidRPr="008B5D03">
              <w:t xml:space="preserve"> instead of </w:t>
            </w:r>
            <w:proofErr w:type="spellStart"/>
            <w:r w:rsidRPr="008B5D03">
              <w:t>assertTrue</w:t>
            </w:r>
            <w:proofErr w:type="spellEnd"/>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 xml:space="preserve">Use </w:t>
            </w:r>
            <w:proofErr w:type="spellStart"/>
            <w:r w:rsidRPr="008B5D03">
              <w:t>assertNull</w:t>
            </w:r>
            <w:proofErr w:type="spellEnd"/>
            <w:r w:rsidRPr="008B5D03">
              <w:t xml:space="preserve"> instead of </w:t>
            </w:r>
            <w:proofErr w:type="spellStart"/>
            <w:r w:rsidRPr="008B5D03">
              <w:t>assertTrue</w:t>
            </w:r>
            <w:proofErr w:type="spellEnd"/>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 xml:space="preserve">Use </w:t>
            </w:r>
            <w:proofErr w:type="spellStart"/>
            <w:r w:rsidRPr="008B5D03">
              <w:t>assertSame</w:t>
            </w:r>
            <w:proofErr w:type="spellEnd"/>
            <w:r w:rsidRPr="008B5D03">
              <w:t xml:space="preserve"> instead of </w:t>
            </w:r>
            <w:proofErr w:type="spellStart"/>
            <w:r w:rsidRPr="008B5D03">
              <w:t>assertTrue</w:t>
            </w:r>
            <w:proofErr w:type="spellEnd"/>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Misplaced Null Check</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Use String Buffer For String Appends</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Use Equals To Compare Strings</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41"/>
              </w:tabs>
              <w:spacing w:line="240" w:lineRule="auto"/>
            </w:pPr>
            <w:r w:rsidRPr="008B5D03">
              <w:t xml:space="preserve">Check </w:t>
            </w:r>
            <w:proofErr w:type="spellStart"/>
            <w:r w:rsidRPr="008B5D03">
              <w:t>ResultSet</w:t>
            </w:r>
            <w:proofErr w:type="spellEnd"/>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 xml:space="preserve">Avoid </w:t>
            </w:r>
            <w:proofErr w:type="spellStart"/>
            <w:r w:rsidRPr="008B5D03">
              <w:t>StringBuffer</w:t>
            </w:r>
            <w:proofErr w:type="spellEnd"/>
            <w:r w:rsidRPr="008B5D03">
              <w:t xml:space="preserve"> field</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Strict Exception - Do not throw exception in finally</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Avoid Catching NPE</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Missing Break In Switch</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Security - Method returns internal array</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Empty Catch Block</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Avoid Thread Group</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Covariant Equals</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Do not call garbage collection explicitly</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lastRenderedPageBreak/>
              <w:t xml:space="preserve">Override both equals and </w:t>
            </w:r>
            <w:proofErr w:type="spellStart"/>
            <w:r w:rsidRPr="008B5D03">
              <w:t>hashcode</w:t>
            </w:r>
            <w:proofErr w:type="spellEnd"/>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Abstract Class Name</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and change the format to ^Abstract.*$</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Abstract class without any methods</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Add Empty String</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Assignment To Non Final Static</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Avoid Catching Generic Exception</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Avoid Constants Interface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Avoid Final Local Variable</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Avoid Literals In If Condition</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rPr>
                <w:strike/>
              </w:rPr>
              <w:t>Activate</w:t>
            </w:r>
            <w:r w:rsidRPr="008B5D03">
              <w:t xml:space="preserve"> Deactivated on 22/09/2014</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Avoid Losing Exception Information</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Avoid Multiple Unary Operators</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Avoid Nested Blocks</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Avoid Reassigning Parameters</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 xml:space="preserve">Avoid unnecessary comparisons in </w:t>
            </w:r>
            <w:proofErr w:type="spellStart"/>
            <w:r w:rsidRPr="008B5D03">
              <w:t>boolean</w:t>
            </w:r>
            <w:proofErr w:type="spellEnd"/>
            <w:r w:rsidRPr="008B5D03">
              <w:t xml:space="preserve"> expressions</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Bad Comparison</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Basic - Empty Initializer</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Bean Members Should Serialize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rPr>
                <w:strike/>
              </w:rPr>
            </w:pPr>
            <w:r w:rsidRPr="008B5D03">
              <w:rPr>
                <w:strike/>
              </w:rPr>
              <w:t xml:space="preserve">Activate </w:t>
            </w:r>
            <w:r w:rsidRPr="008B5D03">
              <w:t>Deactivated on 22/09/2014</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Boolean Get Method Name</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Class with only private constructors should be final</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fault label not last in switch statement</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Do Not Call System Exit</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Severity change: Major-&gt;Critical</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Empty Block</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Empty file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Empty Method In Abstract Class Should Be Abstract</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Equals Avoid Null</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Fall Through</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Finalize Should Be Protected</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Guard Debug Logging</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Illegal Catch</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tabs>
                <w:tab w:val="left" w:pos="1226"/>
              </w:tabs>
              <w:spacing w:line="240" w:lineRule="auto"/>
            </w:pPr>
            <w:r w:rsidRPr="008B5D03">
              <w:t>Insufficient String Buffer Declaration</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Local Home Naming Convention</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Missing Deprecated</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Severity change: Major-&gt;Minor</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Missing Serial Version UID</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Severity change: Major-&gt;Critical</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Missing Switch Default</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Modified Control Variable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More Than One Logger</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Naming - Avoid field name matching method name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Naming - Method naming conventions</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Naming - Short method name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No Clone</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No package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Non Thread Safe Singleton</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Severity change: Major-&gt;Critical</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One Statement Per Line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roofErr w:type="spellStart"/>
            <w:r w:rsidRPr="008B5D03">
              <w:t>Optimizable</w:t>
            </w:r>
            <w:proofErr w:type="spellEnd"/>
            <w:r w:rsidRPr="008B5D03">
              <w:t xml:space="preserve"> To Array Call</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lastRenderedPageBreak/>
              <w:t>Outer Type Filename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Package case</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Package Declaration</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Parameter Number</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and set limit to 7</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Return Count</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and set limit to 2</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Return From Finally Block</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Simple Date Format Needs Locale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Strict Exception - Avoid throwing new instance of same exception</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Switch Density</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and set limit to 5</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Throws Count</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and set limit to 1</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Type Name</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Unnecessary Conversion Temporary</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Severity change: Major-&gt;Minor</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Unnecessary Wrapper Object Creation</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Severity change: Major-&gt;Minor</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Unsynchronized Static Date Formatter</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Severity change: Major-&gt;Critical</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Unused protected method</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r w:rsidRPr="008B5D03">
              <w:t>Use Singleton</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bl>
    <w:p w:rsidR="008B5D03" w:rsidRPr="008B5D03" w:rsidRDefault="008B5D03" w:rsidP="00615A6F">
      <w:pPr>
        <w:keepNext/>
        <w:numPr>
          <w:ilvl w:val="1"/>
          <w:numId w:val="6"/>
        </w:numPr>
        <w:spacing w:before="120" w:after="60"/>
        <w:jc w:val="center"/>
        <w:outlineLvl w:val="0"/>
        <w:rPr>
          <w:b/>
          <w:sz w:val="24"/>
          <w:lang w:val="en-US"/>
        </w:rPr>
      </w:pPr>
      <w:bookmarkStart w:id="166" w:name="_Ref384638718"/>
      <w:bookmarkStart w:id="167" w:name="_Toc449426129"/>
      <w:r w:rsidRPr="008B5D03">
        <w:rPr>
          <w:b/>
          <w:sz w:val="24"/>
          <w:lang w:val="en-US"/>
        </w:rPr>
        <w:t>JavaScript Rules</w:t>
      </w:r>
      <w:bookmarkEnd w:id="166"/>
      <w:bookmarkEnd w:id="167"/>
    </w:p>
    <w:tbl>
      <w:tblPr>
        <w:tblStyle w:val="LightList-Accent3"/>
        <w:tblW w:w="0" w:type="auto"/>
        <w:tblLook w:val="04A0" w:firstRow="1" w:lastRow="0" w:firstColumn="1" w:lastColumn="0" w:noHBand="0" w:noVBand="1"/>
      </w:tblPr>
      <w:tblGrid>
        <w:gridCol w:w="5467"/>
        <w:gridCol w:w="3657"/>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Rule</w:t>
            </w:r>
          </w:p>
        </w:tc>
        <w:tc>
          <w:tcPr>
            <w:tcW w:w="3935" w:type="dxa"/>
          </w:tcPr>
          <w:p w:rsidR="008B5D03" w:rsidRPr="008B5D03" w:rsidRDefault="008B5D03" w:rsidP="008B5D03">
            <w:pPr>
              <w:widowControl/>
              <w:spacing w:line="240" w:lineRule="auto"/>
              <w:cnfStyle w:val="100000000000" w:firstRow="1" w:lastRow="0" w:firstColumn="0" w:lastColumn="0" w:oddVBand="0" w:evenVBand="0" w:oddHBand="0" w:evenHBand="0" w:firstRowFirstColumn="0" w:firstRowLastColumn="0" w:lastRowFirstColumn="0" w:lastRowLastColumn="0"/>
            </w:pPr>
            <w:r w:rsidRPr="008B5D03">
              <w:t>Change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Avoid too complex function</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and set limit to 8</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Avoid using 'continue' branching statement</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Use single quote for string literals</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JavaScript parser failure</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Severity change: Major-&gt;Critical</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Insufficient branch coverage by unit tests</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Activate and set min value according to [</w:t>
            </w:r>
            <w:r w:rsidRPr="008B5D03">
              <w:fldChar w:fldCharType="begin"/>
            </w:r>
            <w:r w:rsidRPr="008B5D03">
              <w:instrText xml:space="preserve"> REF R1 \h </w:instrText>
            </w:r>
            <w:r w:rsidRPr="008B5D03">
              <w:fldChar w:fldCharType="separate"/>
            </w:r>
            <w:r w:rsidRPr="008B5D03">
              <w:t>R1</w:t>
            </w:r>
            <w:r w:rsidRPr="008B5D03">
              <w:fldChar w:fldCharType="end"/>
            </w:r>
            <w:r w:rsidRPr="008B5D03">
              <w:t>]</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Insufficient line coverage by unit tests</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 and set min value according to [</w:t>
            </w:r>
            <w:r w:rsidRPr="008B5D03">
              <w:fldChar w:fldCharType="begin"/>
            </w:r>
            <w:r w:rsidRPr="008B5D03">
              <w:instrText xml:space="preserve"> REF R1 \h </w:instrText>
            </w:r>
            <w:r w:rsidRPr="008B5D03">
              <w:fldChar w:fldCharType="separate"/>
            </w:r>
            <w:r w:rsidRPr="008B5D03">
              <w:t>R1</w:t>
            </w:r>
            <w:r w:rsidRPr="008B5D03">
              <w:fldChar w:fldCharType="end"/>
            </w:r>
            <w:r w:rsidRPr="008B5D03">
              <w:t>]</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Avoid deeply nested if statements</w:t>
            </w:r>
          </w:p>
        </w:tc>
        <w:tc>
          <w:tcPr>
            <w:tcW w:w="3935"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Severity change: Minor-&gt;Critical</w:t>
            </w:r>
          </w:p>
        </w:tc>
      </w:tr>
      <w:tr w:rsidR="008B5D03" w:rsidRPr="008B5D03" w:rsidTr="008B5D03">
        <w:tc>
          <w:tcPr>
            <w:cnfStyle w:val="001000000000" w:firstRow="0" w:lastRow="0" w:firstColumn="1" w:lastColumn="0" w:oddVBand="0" w:evenVBand="0" w:oddHBand="0" w:evenHBand="0" w:firstRowFirstColumn="0" w:firstRowLastColumn="0" w:lastRowFirstColumn="0" w:lastRowLastColumn="0"/>
            <w:tcW w:w="5920" w:type="dxa"/>
          </w:tcPr>
          <w:p w:rsidR="008B5D03" w:rsidRPr="008B5D03" w:rsidRDefault="008B5D03" w:rsidP="008B5D03">
            <w:pPr>
              <w:widowControl/>
              <w:spacing w:line="240" w:lineRule="auto"/>
            </w:pPr>
            <w:r w:rsidRPr="008B5D03">
              <w:t>Duplicated blocks</w:t>
            </w:r>
          </w:p>
        </w:tc>
        <w:tc>
          <w:tcPr>
            <w:tcW w:w="3935" w:type="dxa"/>
          </w:tcPr>
          <w:p w:rsidR="008B5D03" w:rsidRPr="008B5D03" w:rsidRDefault="008B5D03" w:rsidP="008B5D03">
            <w:pPr>
              <w:widowControl/>
              <w:spacing w:line="240" w:lineRule="auto"/>
              <w:cnfStyle w:val="000000000000" w:firstRow="0" w:lastRow="0" w:firstColumn="0" w:lastColumn="0" w:oddVBand="0" w:evenVBand="0" w:oddHBand="0" w:evenHBand="0" w:firstRowFirstColumn="0" w:firstRowLastColumn="0" w:lastRowFirstColumn="0" w:lastRowLastColumn="0"/>
            </w:pPr>
            <w:r w:rsidRPr="008B5D03">
              <w:t>Activate</w:t>
            </w:r>
          </w:p>
        </w:tc>
      </w:tr>
    </w:tbl>
    <w:p w:rsidR="008B5D03" w:rsidRPr="008B5D03" w:rsidRDefault="008B5D03" w:rsidP="008B5D03">
      <w:pPr>
        <w:widowControl/>
        <w:spacing w:line="240" w:lineRule="auto"/>
        <w:rPr>
          <w:lang w:val="en-US"/>
        </w:rPr>
      </w:pPr>
    </w:p>
    <w:p w:rsidR="008B5D03" w:rsidRPr="008B5D03" w:rsidRDefault="008B5D03" w:rsidP="008B5D03">
      <w:pPr>
        <w:widowControl/>
        <w:spacing w:line="240" w:lineRule="auto"/>
        <w:rPr>
          <w:lang w:val="en-US"/>
        </w:rPr>
      </w:pPr>
      <w:r w:rsidRPr="008B5D03">
        <w:rPr>
          <w:lang w:val="en-US"/>
        </w:rPr>
        <w:br w:type="page"/>
      </w:r>
    </w:p>
    <w:p w:rsidR="008B5D03" w:rsidRPr="008B5D03" w:rsidRDefault="008B5D03" w:rsidP="00783D4C">
      <w:pPr>
        <w:pStyle w:val="Appendix"/>
      </w:pPr>
      <w:bookmarkStart w:id="168" w:name="_Ref384894817"/>
      <w:bookmarkStart w:id="169" w:name="_Toc449426130"/>
      <w:bookmarkEnd w:id="168"/>
      <w:r w:rsidRPr="008B5D03">
        <w:lastRenderedPageBreak/>
        <w:t>Violations in auto generated code – known solutions</w:t>
      </w:r>
      <w:bookmarkEnd w:id="169"/>
    </w:p>
    <w:tbl>
      <w:tblPr>
        <w:tblStyle w:val="LightList-Accent3"/>
        <w:tblW w:w="0" w:type="auto"/>
        <w:tblLook w:val="04A0" w:firstRow="1" w:lastRow="0" w:firstColumn="1" w:lastColumn="0" w:noHBand="0" w:noVBand="1"/>
      </w:tblPr>
      <w:tblGrid>
        <w:gridCol w:w="2485"/>
        <w:gridCol w:w="2633"/>
        <w:gridCol w:w="4006"/>
      </w:tblGrid>
      <w:tr w:rsidR="008B5D03" w:rsidRPr="008B5D03" w:rsidTr="008B5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rsidR="008B5D03" w:rsidRPr="008B5D03" w:rsidRDefault="008B5D03" w:rsidP="008B5D03">
            <w:pPr>
              <w:widowControl/>
              <w:tabs>
                <w:tab w:val="left" w:pos="1072"/>
              </w:tabs>
              <w:spacing w:line="240" w:lineRule="auto"/>
            </w:pPr>
            <w:r w:rsidRPr="008B5D03">
              <w:t>Rule</w:t>
            </w:r>
            <w:r w:rsidRPr="008B5D03">
              <w:tab/>
            </w:r>
          </w:p>
        </w:tc>
        <w:tc>
          <w:tcPr>
            <w:tcW w:w="2846" w:type="dxa"/>
          </w:tcPr>
          <w:p w:rsidR="008B5D03" w:rsidRPr="008B5D03" w:rsidRDefault="008B5D03" w:rsidP="008B5D03">
            <w:pPr>
              <w:widowControl/>
              <w:spacing w:line="240" w:lineRule="auto"/>
              <w:cnfStyle w:val="100000000000" w:firstRow="1" w:lastRow="0" w:firstColumn="0" w:lastColumn="0" w:oddVBand="0" w:evenVBand="0" w:oddHBand="0" w:evenHBand="0" w:firstRowFirstColumn="0" w:firstRowLastColumn="0" w:lastRowFirstColumn="0" w:lastRowLastColumn="0"/>
            </w:pPr>
            <w:r w:rsidRPr="008B5D03">
              <w:t>Engine</w:t>
            </w:r>
          </w:p>
        </w:tc>
        <w:tc>
          <w:tcPr>
            <w:tcW w:w="4349" w:type="dxa"/>
          </w:tcPr>
          <w:p w:rsidR="008B5D03" w:rsidRPr="008B5D03" w:rsidRDefault="008B5D03" w:rsidP="008B5D03">
            <w:pPr>
              <w:widowControl/>
              <w:spacing w:line="240" w:lineRule="auto"/>
              <w:cnfStyle w:val="100000000000" w:firstRow="1" w:lastRow="0" w:firstColumn="0" w:lastColumn="0" w:oddVBand="0" w:evenVBand="0" w:oddHBand="0" w:evenHBand="0" w:firstRowFirstColumn="0" w:firstRowLastColumn="0" w:lastRowFirstColumn="0" w:lastRowLastColumn="0"/>
            </w:pPr>
            <w:r w:rsidRPr="008B5D03">
              <w:t>Solution</w:t>
            </w:r>
          </w:p>
        </w:tc>
      </w:tr>
      <w:tr w:rsidR="008B5D03" w:rsidRPr="008B5D03" w:rsidTr="008B5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rsidR="008B5D03" w:rsidRPr="008B5D03" w:rsidRDefault="008B5D03" w:rsidP="008B5D03">
            <w:pPr>
              <w:widowControl/>
              <w:spacing w:line="240" w:lineRule="auto"/>
            </w:pPr>
            <w:r w:rsidRPr="008B5D03">
              <w:t xml:space="preserve">Visibility Modifier  </w:t>
            </w:r>
          </w:p>
        </w:tc>
        <w:tc>
          <w:tcPr>
            <w:tcW w:w="2846"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pPr>
            <w:r w:rsidRPr="008B5D03">
              <w:t>Maven JAXB2 plugin</w:t>
            </w:r>
          </w:p>
        </w:tc>
        <w:tc>
          <w:tcPr>
            <w:tcW w:w="4349" w:type="dxa"/>
          </w:tcPr>
          <w:p w:rsidR="008B5D03" w:rsidRPr="008B5D03" w:rsidRDefault="008B5D03" w:rsidP="008B5D03">
            <w:pPr>
              <w:widowControl/>
              <w:spacing w:line="240" w:lineRule="auto"/>
              <w:cnfStyle w:val="000000100000" w:firstRow="0" w:lastRow="0" w:firstColumn="0" w:lastColumn="0" w:oddVBand="0" w:evenVBand="0" w:oddHBand="1" w:evenHBand="0" w:firstRowFirstColumn="0" w:firstRowLastColumn="0" w:lastRowFirstColumn="0" w:lastRowLastColumn="0"/>
              <w:rPr>
                <w:sz w:val="16"/>
              </w:rPr>
            </w:pPr>
            <w:r w:rsidRPr="008B5D03">
              <w:t>Create custom plugin to force usage of the field modifier “private” instead of “protected” for generated JAXB classes.</w:t>
            </w:r>
          </w:p>
        </w:tc>
      </w:tr>
    </w:tbl>
    <w:p w:rsidR="008B5D03" w:rsidRPr="008B5D03" w:rsidRDefault="008B5D03" w:rsidP="008B5D03">
      <w:pPr>
        <w:rPr>
          <w:lang w:val="en-US"/>
        </w:rPr>
      </w:pPr>
    </w:p>
    <w:p w:rsidR="008B5D03" w:rsidRPr="008B5D03" w:rsidRDefault="008B5D03" w:rsidP="008B5D03">
      <w:pPr>
        <w:rPr>
          <w:lang w:val="en-US"/>
        </w:rPr>
      </w:pPr>
    </w:p>
    <w:p w:rsidR="00BA7743" w:rsidRPr="00BA7743" w:rsidRDefault="00BA7743" w:rsidP="00DB18B4">
      <w:pPr>
        <w:pStyle w:val="Heading1"/>
        <w:numPr>
          <w:ilvl w:val="0"/>
          <w:numId w:val="0"/>
        </w:numPr>
      </w:pPr>
    </w:p>
    <w:sectPr w:rsidR="00BA7743" w:rsidRPr="00BA7743" w:rsidSect="00AA0C80">
      <w:headerReference w:type="default" r:id="rId40"/>
      <w:footerReference w:type="default" r:id="rId41"/>
      <w:headerReference w:type="first" r:id="rId42"/>
      <w:pgSz w:w="11906" w:h="16838"/>
      <w:pgMar w:top="2552" w:right="1558" w:bottom="1440" w:left="1440" w:header="99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748" w:rsidRDefault="00C43748" w:rsidP="003257B4">
      <w:pPr>
        <w:spacing w:line="240" w:lineRule="auto"/>
      </w:pPr>
      <w:r>
        <w:separator/>
      </w:r>
    </w:p>
  </w:endnote>
  <w:endnote w:type="continuationSeparator" w:id="0">
    <w:p w:rsidR="00C43748" w:rsidRDefault="00C43748" w:rsidP="00325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28"/>
      <w:gridCol w:w="4252"/>
    </w:tblGrid>
    <w:tr w:rsidR="00F27C12" w:rsidRPr="0069096A" w:rsidTr="008B5D03">
      <w:tc>
        <w:tcPr>
          <w:tcW w:w="4928" w:type="dxa"/>
          <w:tcBorders>
            <w:top w:val="nil"/>
            <w:left w:val="nil"/>
            <w:bottom w:val="nil"/>
            <w:right w:val="nil"/>
          </w:tcBorders>
        </w:tcPr>
        <w:p w:rsidR="00F27C12" w:rsidRPr="0069096A" w:rsidRDefault="00F27C12" w:rsidP="0057315A">
          <w:pPr>
            <w:ind w:right="360"/>
            <w:rPr>
              <w:rFonts w:ascii="Arial Narrow" w:hAnsi="Arial Narrow" w:cs="Arial"/>
              <w:color w:val="7F7F7F" w:themeColor="text1" w:themeTint="80"/>
            </w:rPr>
          </w:pPr>
          <w:r w:rsidRPr="0069096A">
            <w:rPr>
              <w:rFonts w:ascii="Arial Narrow" w:hAnsi="Arial Narrow" w:cs="Arial"/>
              <w:color w:val="7F7F7F" w:themeColor="text1" w:themeTint="80"/>
              <w:lang w:val="en-GB"/>
            </w:rPr>
            <w:fldChar w:fldCharType="begin"/>
          </w:r>
          <w:r w:rsidRPr="0069096A">
            <w:rPr>
              <w:rFonts w:ascii="Arial Narrow" w:hAnsi="Arial Narrow" w:cs="Arial"/>
              <w:color w:val="7F7F7F" w:themeColor="text1" w:themeTint="80"/>
              <w:lang w:val="en-GB"/>
            </w:rPr>
            <w:instrText xml:space="preserve"> FILENAME </w:instrText>
          </w:r>
          <w:r w:rsidRPr="0069096A">
            <w:rPr>
              <w:rFonts w:ascii="Arial Narrow" w:hAnsi="Arial Narrow" w:cs="Arial"/>
              <w:color w:val="7F7F7F" w:themeColor="text1" w:themeTint="80"/>
              <w:lang w:val="en-GB"/>
            </w:rPr>
            <w:fldChar w:fldCharType="separate"/>
          </w:r>
          <w:r>
            <w:rPr>
              <w:rFonts w:ascii="Arial Narrow" w:hAnsi="Arial Narrow" w:cs="Arial"/>
              <w:noProof/>
              <w:color w:val="7F7F7F" w:themeColor="text1" w:themeTint="80"/>
              <w:lang w:val="en-GB"/>
            </w:rPr>
            <w:t>Code Quality Standard.docx</w:t>
          </w:r>
          <w:r w:rsidRPr="0069096A">
            <w:rPr>
              <w:rFonts w:ascii="Arial Narrow" w:hAnsi="Arial Narrow" w:cs="Arial"/>
              <w:color w:val="7F7F7F" w:themeColor="text1" w:themeTint="80"/>
              <w:lang w:val="en-GB"/>
            </w:rPr>
            <w:fldChar w:fldCharType="end"/>
          </w:r>
        </w:p>
      </w:tc>
      <w:tc>
        <w:tcPr>
          <w:tcW w:w="4252" w:type="dxa"/>
          <w:tcBorders>
            <w:top w:val="nil"/>
            <w:left w:val="nil"/>
            <w:bottom w:val="nil"/>
            <w:right w:val="nil"/>
          </w:tcBorders>
        </w:tcPr>
        <w:p w:rsidR="00F27C12" w:rsidRPr="0069096A" w:rsidRDefault="00F27C12" w:rsidP="0057315A">
          <w:pPr>
            <w:jc w:val="right"/>
            <w:rPr>
              <w:rFonts w:ascii="Arial Narrow" w:hAnsi="Arial Narrow" w:cs="Arial"/>
              <w:color w:val="7F7F7F" w:themeColor="text1" w:themeTint="80"/>
              <w:lang w:val="de-DE"/>
            </w:rPr>
          </w:pPr>
          <w:r>
            <w:rPr>
              <w:rFonts w:ascii="Arial Narrow" w:hAnsi="Arial Narrow" w:cs="Arial"/>
              <w:color w:val="7F7F7F" w:themeColor="text1" w:themeTint="80"/>
              <w:lang w:val="de-DE"/>
            </w:rPr>
            <w:t>Page</w:t>
          </w:r>
          <w:r w:rsidRPr="0069096A">
            <w:rP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PAGE </w:instrText>
          </w:r>
          <w:r w:rsidRPr="0069096A">
            <w:rPr>
              <w:rStyle w:val="PageNumber"/>
              <w:rFonts w:ascii="Arial Narrow" w:hAnsi="Arial Narrow" w:cs="Arial"/>
              <w:color w:val="7F7F7F" w:themeColor="text1" w:themeTint="80"/>
              <w:lang w:val="de-DE"/>
            </w:rPr>
            <w:fldChar w:fldCharType="separate"/>
          </w:r>
          <w:r w:rsidR="00163928">
            <w:rPr>
              <w:rStyle w:val="PageNumber"/>
              <w:rFonts w:ascii="Arial Narrow" w:hAnsi="Arial Narrow" w:cs="Arial"/>
              <w:noProof/>
              <w:color w:val="7F7F7F" w:themeColor="text1" w:themeTint="80"/>
              <w:lang w:val="de-DE"/>
            </w:rPr>
            <w:t>2</w:t>
          </w:r>
          <w:r w:rsidRPr="0069096A">
            <w:rPr>
              <w:rStyle w:val="PageNumber"/>
              <w:rFonts w:ascii="Arial Narrow" w:hAnsi="Arial Narrow" w:cs="Arial"/>
              <w:color w:val="7F7F7F" w:themeColor="text1" w:themeTint="80"/>
              <w:lang w:val="de-DE"/>
            </w:rPr>
            <w:fldChar w:fldCharType="end"/>
          </w:r>
          <w:r w:rsidRPr="0069096A">
            <w:rPr>
              <w:rStyle w:val="PageNumber"/>
              <w:rFonts w:ascii="Arial Narrow" w:hAnsi="Arial Narrow" w:cs="Arial"/>
              <w:color w:val="7F7F7F" w:themeColor="text1" w:themeTint="80"/>
              <w:lang w:val="de-DE"/>
            </w:rPr>
            <w:t xml:space="preserve"> </w:t>
          </w:r>
          <w:proofErr w:type="spellStart"/>
          <w:r>
            <w:rPr>
              <w:rStyle w:val="PageNumber"/>
              <w:rFonts w:ascii="Arial Narrow" w:hAnsi="Arial Narrow" w:cs="Arial"/>
              <w:color w:val="7F7F7F" w:themeColor="text1" w:themeTint="80"/>
              <w:lang w:val="de-DE"/>
            </w:rPr>
            <w:t>of</w:t>
          </w:r>
          <w:proofErr w:type="spellEnd"/>
          <w:r w:rsidRPr="0069096A">
            <w:rPr>
              <w:rStyle w:val="PageNumbe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NUMPAGES  \* MERGEFORMAT </w:instrText>
          </w:r>
          <w:r w:rsidRPr="0069096A">
            <w:rPr>
              <w:rStyle w:val="PageNumber"/>
              <w:rFonts w:ascii="Arial Narrow" w:hAnsi="Arial Narrow" w:cs="Arial"/>
              <w:color w:val="7F7F7F" w:themeColor="text1" w:themeTint="80"/>
              <w:lang w:val="de-DE"/>
            </w:rPr>
            <w:fldChar w:fldCharType="separate"/>
          </w:r>
          <w:r w:rsidR="00163928">
            <w:rPr>
              <w:rStyle w:val="PageNumber"/>
              <w:rFonts w:ascii="Arial Narrow" w:hAnsi="Arial Narrow" w:cs="Arial"/>
              <w:noProof/>
              <w:color w:val="7F7F7F" w:themeColor="text1" w:themeTint="80"/>
              <w:lang w:val="de-DE"/>
            </w:rPr>
            <w:t>15</w:t>
          </w:r>
          <w:r w:rsidRPr="0069096A">
            <w:rPr>
              <w:rStyle w:val="PageNumber"/>
              <w:rFonts w:ascii="Arial Narrow" w:hAnsi="Arial Narrow" w:cs="Arial"/>
              <w:color w:val="7F7F7F" w:themeColor="text1" w:themeTint="80"/>
              <w:lang w:val="de-DE"/>
            </w:rPr>
            <w:fldChar w:fldCharType="end"/>
          </w:r>
        </w:p>
      </w:tc>
    </w:tr>
  </w:tbl>
  <w:p w:rsidR="00F27C12" w:rsidRDefault="00F27C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748" w:rsidRDefault="00C43748" w:rsidP="003257B4">
      <w:pPr>
        <w:spacing w:line="240" w:lineRule="auto"/>
      </w:pPr>
      <w:r>
        <w:separator/>
      </w:r>
    </w:p>
  </w:footnote>
  <w:footnote w:type="continuationSeparator" w:id="0">
    <w:p w:rsidR="00C43748" w:rsidRDefault="00C43748" w:rsidP="003257B4">
      <w:pPr>
        <w:spacing w:line="240" w:lineRule="auto"/>
      </w:pPr>
      <w:r>
        <w:continuationSeparator/>
      </w:r>
    </w:p>
  </w:footnote>
  <w:footnote w:id="1">
    <w:p w:rsidR="00F27C12" w:rsidRDefault="00F27C12" w:rsidP="008B5D03">
      <w:pPr>
        <w:pStyle w:val="FootnoteText"/>
      </w:pPr>
      <w:r>
        <w:rPr>
          <w:rStyle w:val="FootnoteReference"/>
        </w:rPr>
        <w:footnoteRef/>
      </w:r>
      <w:r>
        <w:t xml:space="preserve"> Security assessment should be analyzed by the development team in order to apply proper coding rules.</w:t>
      </w:r>
    </w:p>
  </w:footnote>
  <w:footnote w:id="2">
    <w:p w:rsidR="00F27C12" w:rsidRDefault="00F27C12" w:rsidP="008B5D03">
      <w:pPr>
        <w:pStyle w:val="FootnoteText"/>
      </w:pPr>
      <w:r>
        <w:rPr>
          <w:rStyle w:val="FootnoteReference"/>
        </w:rPr>
        <w:footnoteRef/>
      </w:r>
      <w:r>
        <w:t xml:space="preserve"> For JavaScript it refers to Complexity / File and the level is file</w:t>
      </w:r>
    </w:p>
  </w:footnote>
  <w:footnote w:id="3">
    <w:p w:rsidR="00F27C12" w:rsidRDefault="00F27C12" w:rsidP="008B5D03">
      <w:pPr>
        <w:pStyle w:val="FootnoteText"/>
      </w:pPr>
      <w:r>
        <w:rPr>
          <w:rStyle w:val="FootnoteReference"/>
        </w:rPr>
        <w:footnoteRef/>
      </w:r>
      <w:r>
        <w:t xml:space="preserve"> For JavaScript it refers to Complexity / Function and the level is function</w:t>
      </w:r>
    </w:p>
  </w:footnote>
  <w:footnote w:id="4">
    <w:p w:rsidR="00F27C12" w:rsidRDefault="00F27C12" w:rsidP="008B5D03">
      <w:pPr>
        <w:pStyle w:val="FootnoteText"/>
      </w:pPr>
      <w:r>
        <w:rPr>
          <w:rStyle w:val="FootnoteReference"/>
        </w:rPr>
        <w:footnoteRef/>
      </w:r>
      <w:r>
        <w:t xml:space="preserve"> Metric must be checked manually for applicable classes</w:t>
      </w:r>
    </w:p>
  </w:footnote>
  <w:footnote w:id="5">
    <w:p w:rsidR="00F27C12" w:rsidRDefault="00F27C12" w:rsidP="008B5D03">
      <w:pPr>
        <w:pStyle w:val="FootnoteText"/>
      </w:pPr>
      <w:r>
        <w:rPr>
          <w:rStyle w:val="FootnoteReference"/>
        </w:rPr>
        <w:footnoteRef/>
      </w:r>
      <w:r>
        <w:t xml:space="preserve"> Pending violations must be reviewed during code audits (ref. </w:t>
      </w:r>
      <w:r>
        <w:fldChar w:fldCharType="begin"/>
      </w:r>
      <w:r>
        <w:instrText xml:space="preserve"> REF _Ref384650389 \r \h </w:instrText>
      </w:r>
      <w:r>
        <w:fldChar w:fldCharType="separate"/>
      </w:r>
      <w:r>
        <w:t>6.2</w:t>
      </w:r>
      <w:r>
        <w:fldChar w:fldCharType="end"/>
      </w:r>
      <w:r>
        <w:t>). Violations listed in the code audit reports must be fixed before FAT of the first release candidate; even the number of violations is under the threshold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jc w:val="center"/>
      <w:tblLayout w:type="fixed"/>
      <w:tblCellMar>
        <w:left w:w="0" w:type="dxa"/>
        <w:right w:w="0" w:type="dxa"/>
      </w:tblCellMar>
      <w:tblLook w:val="0000" w:firstRow="0" w:lastRow="0" w:firstColumn="0" w:lastColumn="0" w:noHBand="0" w:noVBand="0"/>
    </w:tblPr>
    <w:tblGrid>
      <w:gridCol w:w="9072"/>
    </w:tblGrid>
    <w:tr w:rsidR="00F27C12" w:rsidRPr="005A0864" w:rsidTr="008B5D03">
      <w:trPr>
        <w:cantSplit/>
        <w:jc w:val="center"/>
      </w:trPr>
      <w:tc>
        <w:tcPr>
          <w:tcW w:w="9072" w:type="dxa"/>
          <w:noWrap/>
        </w:tcPr>
        <w:p w:rsidR="00F27C12" w:rsidRDefault="00F27C12" w:rsidP="008B5D03">
          <w:r>
            <w:rPr>
              <w:rFonts w:cs="Arial"/>
              <w:noProof/>
              <w:color w:val="595959" w:themeColor="text1" w:themeTint="A6"/>
              <w:sz w:val="18"/>
              <w:szCs w:val="18"/>
              <w:lang w:eastAsia="en-IE"/>
            </w:rPr>
            <w:drawing>
              <wp:inline distT="0" distB="0" distL="0" distR="0" wp14:anchorId="24F0B29F" wp14:editId="4101385B">
                <wp:extent cx="1731228" cy="471600"/>
                <wp:effectExtent l="0" t="0" r="2540" b="508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r>
    <w:tr w:rsidR="00F27C12" w:rsidRPr="005A0864" w:rsidTr="008B5D03">
      <w:trPr>
        <w:cantSplit/>
        <w:trHeight w:val="38"/>
        <w:jc w:val="center"/>
      </w:trPr>
      <w:tc>
        <w:tcPr>
          <w:tcW w:w="9072" w:type="dxa"/>
          <w:noWrap/>
        </w:tcPr>
        <w:p w:rsidR="00F27C12" w:rsidRPr="00AD5376" w:rsidRDefault="00F27C12" w:rsidP="00A96908">
          <w:pPr>
            <w:tabs>
              <w:tab w:val="left" w:pos="3282"/>
            </w:tabs>
            <w:spacing w:line="240" w:lineRule="auto"/>
            <w:jc w:val="right"/>
            <w:rPr>
              <w:rFonts w:cs="Arial"/>
              <w:color w:val="595959" w:themeColor="text1" w:themeTint="A6"/>
              <w:sz w:val="18"/>
              <w:szCs w:val="18"/>
              <w:lang w:val="en-GB"/>
            </w:rPr>
          </w:pPr>
          <w:r>
            <w:rPr>
              <w:rFonts w:cs="Arial"/>
              <w:noProof/>
              <w:sz w:val="18"/>
              <w:szCs w:val="18"/>
              <w:lang w:eastAsia="en-IE"/>
            </w:rPr>
            <w:tab/>
          </w:r>
          <w:r w:rsidR="00A96908">
            <w:rPr>
              <w:rFonts w:cs="Arial"/>
              <w:noProof/>
              <w:color w:val="595959" w:themeColor="text1" w:themeTint="A6"/>
              <w:sz w:val="18"/>
              <w:szCs w:val="18"/>
              <w:lang w:eastAsia="en-IE"/>
            </w:rPr>
            <w:t xml:space="preserve">DIGITAL TRANSFORMATION </w:t>
          </w:r>
          <w:r w:rsidRPr="00E539CC">
            <w:rPr>
              <w:rFonts w:cs="Arial"/>
              <w:color w:val="595959" w:themeColor="text1" w:themeTint="A6"/>
              <w:sz w:val="18"/>
              <w:szCs w:val="18"/>
              <w:lang w:val="en-GB"/>
            </w:rPr>
            <w:t>DEPARTMENT</w:t>
          </w:r>
        </w:p>
      </w:tc>
    </w:tr>
    <w:tr w:rsidR="00F27C12" w:rsidRPr="005A0864" w:rsidTr="008B5D03">
      <w:trPr>
        <w:cantSplit/>
        <w:trHeight w:hRule="exact" w:val="57"/>
        <w:jc w:val="center"/>
      </w:trPr>
      <w:tc>
        <w:tcPr>
          <w:tcW w:w="9072" w:type="dxa"/>
          <w:tcBorders>
            <w:bottom w:val="single" w:sz="4" w:space="0" w:color="808080" w:themeColor="background1" w:themeShade="80"/>
          </w:tcBorders>
          <w:noWrap/>
        </w:tcPr>
        <w:p w:rsidR="00F27C12" w:rsidRDefault="00F27C12" w:rsidP="008B5D03">
          <w:pPr>
            <w:pStyle w:val="Header"/>
            <w:tabs>
              <w:tab w:val="left" w:pos="6664"/>
              <w:tab w:val="right" w:pos="9062"/>
            </w:tabs>
            <w:jc w:val="right"/>
            <w:rPr>
              <w:rFonts w:cs="Arial"/>
              <w:sz w:val="18"/>
              <w:szCs w:val="18"/>
              <w:lang w:val="es-ES"/>
            </w:rPr>
          </w:pPr>
        </w:p>
      </w:tc>
    </w:tr>
    <w:tr w:rsidR="00F27C12" w:rsidRPr="005A0864" w:rsidTr="008B5D03">
      <w:trPr>
        <w:cantSplit/>
        <w:trHeight w:hRule="exact" w:val="57"/>
        <w:jc w:val="center"/>
      </w:trPr>
      <w:tc>
        <w:tcPr>
          <w:tcW w:w="9072" w:type="dxa"/>
          <w:tcBorders>
            <w:top w:val="single" w:sz="4" w:space="0" w:color="808080" w:themeColor="background1" w:themeShade="80"/>
          </w:tcBorders>
          <w:noWrap/>
        </w:tcPr>
        <w:p w:rsidR="00F27C12" w:rsidRDefault="00F27C12" w:rsidP="008B5D03">
          <w:pPr>
            <w:pStyle w:val="Header"/>
            <w:tabs>
              <w:tab w:val="left" w:pos="6664"/>
              <w:tab w:val="right" w:pos="9062"/>
            </w:tabs>
            <w:jc w:val="right"/>
            <w:rPr>
              <w:rFonts w:cs="Arial"/>
              <w:sz w:val="18"/>
              <w:szCs w:val="18"/>
              <w:lang w:val="es-ES"/>
            </w:rPr>
          </w:pPr>
        </w:p>
      </w:tc>
    </w:tr>
    <w:tr w:rsidR="00F27C12" w:rsidRPr="005A0864" w:rsidTr="008B5D03">
      <w:trPr>
        <w:cantSplit/>
        <w:trHeight w:val="225"/>
        <w:jc w:val="center"/>
      </w:trPr>
      <w:tc>
        <w:tcPr>
          <w:tcW w:w="9072" w:type="dxa"/>
          <w:noWrap/>
        </w:tcPr>
        <w:p w:rsidR="00F27C12" w:rsidRDefault="00F27C12" w:rsidP="008B5D03">
          <w:pPr>
            <w:pStyle w:val="Header"/>
            <w:tabs>
              <w:tab w:val="left" w:pos="6664"/>
              <w:tab w:val="right" w:pos="9062"/>
            </w:tabs>
            <w:jc w:val="right"/>
            <w:rPr>
              <w:rFonts w:cs="Arial"/>
              <w:sz w:val="18"/>
              <w:szCs w:val="18"/>
              <w:lang w:val="es-ES"/>
            </w:rPr>
          </w:pPr>
        </w:p>
        <w:p w:rsidR="00F27C12" w:rsidRPr="008C0338" w:rsidRDefault="00F27C12" w:rsidP="008B5D03">
          <w:pPr>
            <w:tabs>
              <w:tab w:val="left" w:pos="3282"/>
            </w:tabs>
            <w:spacing w:line="240" w:lineRule="auto"/>
            <w:jc w:val="right"/>
            <w:rPr>
              <w:rFonts w:cs="Arial"/>
              <w:sz w:val="18"/>
              <w:szCs w:val="18"/>
              <w:lang w:val="es-ES"/>
            </w:rPr>
          </w:pPr>
          <w:r>
            <w:rPr>
              <w:rFonts w:cs="Arial"/>
              <w:color w:val="595959" w:themeColor="text1" w:themeTint="A6"/>
              <w:sz w:val="18"/>
              <w:szCs w:val="18"/>
              <w:lang w:val="en-GB"/>
            </w:rPr>
            <w:t>Code Quality Standard</w:t>
          </w:r>
          <w:r>
            <w:rPr>
              <w:rFonts w:cs="Arial"/>
              <w:sz w:val="18"/>
              <w:szCs w:val="18"/>
              <w:lang w:val="es-ES"/>
            </w:rPr>
            <w:t xml:space="preserve"> </w:t>
          </w:r>
        </w:p>
      </w:tc>
    </w:tr>
  </w:tbl>
  <w:p w:rsidR="00F27C12" w:rsidRPr="00A372AB" w:rsidRDefault="00F27C12" w:rsidP="00A372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jc w:val="center"/>
      <w:tblLayout w:type="fixed"/>
      <w:tblCellMar>
        <w:left w:w="0" w:type="dxa"/>
        <w:right w:w="0" w:type="dxa"/>
      </w:tblCellMar>
      <w:tblLook w:val="0000" w:firstRow="0" w:lastRow="0" w:firstColumn="0" w:lastColumn="0" w:noHBand="0" w:noVBand="0"/>
    </w:tblPr>
    <w:tblGrid>
      <w:gridCol w:w="9072"/>
    </w:tblGrid>
    <w:tr w:rsidR="00F27C12" w:rsidRPr="005A0864" w:rsidTr="008B5D03">
      <w:trPr>
        <w:cantSplit/>
        <w:jc w:val="center"/>
      </w:trPr>
      <w:tc>
        <w:tcPr>
          <w:tcW w:w="9072" w:type="dxa"/>
          <w:noWrap/>
        </w:tcPr>
        <w:p w:rsidR="00F27C12" w:rsidRDefault="00F27C12" w:rsidP="008B5D03">
          <w:r>
            <w:rPr>
              <w:rFonts w:cs="Arial"/>
              <w:noProof/>
              <w:color w:val="595959" w:themeColor="text1" w:themeTint="A6"/>
              <w:sz w:val="18"/>
              <w:szCs w:val="18"/>
              <w:lang w:eastAsia="en-IE"/>
            </w:rPr>
            <w:drawing>
              <wp:inline distT="0" distB="0" distL="0" distR="0" wp14:anchorId="66DBD68B" wp14:editId="1AC28A62">
                <wp:extent cx="1731228" cy="471600"/>
                <wp:effectExtent l="0" t="0" r="2540" b="508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r>
    <w:tr w:rsidR="00F27C12" w:rsidRPr="005A0864" w:rsidTr="008B5D03">
      <w:trPr>
        <w:cantSplit/>
        <w:trHeight w:val="38"/>
        <w:jc w:val="center"/>
      </w:trPr>
      <w:tc>
        <w:tcPr>
          <w:tcW w:w="9072" w:type="dxa"/>
          <w:noWrap/>
        </w:tcPr>
        <w:p w:rsidR="00F27C12" w:rsidRPr="00AD5376" w:rsidRDefault="00F27C12" w:rsidP="008B5D03">
          <w:pPr>
            <w:tabs>
              <w:tab w:val="left" w:pos="3282"/>
            </w:tabs>
            <w:spacing w:line="240" w:lineRule="auto"/>
            <w:jc w:val="right"/>
            <w:rPr>
              <w:rFonts w:cs="Arial"/>
              <w:color w:val="595959" w:themeColor="text1" w:themeTint="A6"/>
              <w:sz w:val="18"/>
              <w:szCs w:val="18"/>
              <w:lang w:val="en-GB"/>
            </w:rPr>
          </w:pPr>
          <w:r>
            <w:rPr>
              <w:rFonts w:cs="Arial"/>
              <w:noProof/>
              <w:sz w:val="18"/>
              <w:szCs w:val="18"/>
              <w:lang w:eastAsia="en-IE"/>
            </w:rPr>
            <w:tab/>
          </w:r>
          <w:r w:rsidRPr="00A220A0">
            <w:rPr>
              <w:rFonts w:cs="Arial"/>
              <w:color w:val="595959" w:themeColor="text1" w:themeTint="A6"/>
              <w:sz w:val="18"/>
              <w:szCs w:val="18"/>
              <w:lang w:val="en-GB"/>
            </w:rPr>
            <w:t>BUSINESS IT DEPARTMENT</w:t>
          </w:r>
        </w:p>
      </w:tc>
    </w:tr>
    <w:tr w:rsidR="00F27C12" w:rsidRPr="005A0864" w:rsidTr="008B5D03">
      <w:trPr>
        <w:cantSplit/>
        <w:trHeight w:hRule="exact" w:val="57"/>
        <w:jc w:val="center"/>
      </w:trPr>
      <w:tc>
        <w:tcPr>
          <w:tcW w:w="9072" w:type="dxa"/>
          <w:tcBorders>
            <w:bottom w:val="single" w:sz="4" w:space="0" w:color="808080" w:themeColor="background1" w:themeShade="80"/>
          </w:tcBorders>
          <w:noWrap/>
        </w:tcPr>
        <w:p w:rsidR="00F27C12" w:rsidRDefault="00F27C12" w:rsidP="008B5D03">
          <w:pPr>
            <w:pStyle w:val="Header"/>
            <w:tabs>
              <w:tab w:val="left" w:pos="6664"/>
              <w:tab w:val="right" w:pos="9062"/>
            </w:tabs>
            <w:jc w:val="right"/>
            <w:rPr>
              <w:rFonts w:cs="Arial"/>
              <w:sz w:val="18"/>
              <w:szCs w:val="18"/>
              <w:lang w:val="es-ES"/>
            </w:rPr>
          </w:pPr>
        </w:p>
      </w:tc>
    </w:tr>
    <w:tr w:rsidR="00F27C12" w:rsidRPr="005A0864" w:rsidTr="008B5D03">
      <w:trPr>
        <w:cantSplit/>
        <w:trHeight w:hRule="exact" w:val="57"/>
        <w:jc w:val="center"/>
      </w:trPr>
      <w:tc>
        <w:tcPr>
          <w:tcW w:w="9072" w:type="dxa"/>
          <w:tcBorders>
            <w:top w:val="single" w:sz="4" w:space="0" w:color="808080" w:themeColor="background1" w:themeShade="80"/>
          </w:tcBorders>
          <w:noWrap/>
        </w:tcPr>
        <w:p w:rsidR="00F27C12" w:rsidRDefault="00F27C12" w:rsidP="008B5D03">
          <w:pPr>
            <w:pStyle w:val="Header"/>
            <w:tabs>
              <w:tab w:val="left" w:pos="6664"/>
              <w:tab w:val="right" w:pos="9062"/>
            </w:tabs>
            <w:jc w:val="right"/>
            <w:rPr>
              <w:rFonts w:cs="Arial"/>
              <w:sz w:val="18"/>
              <w:szCs w:val="18"/>
              <w:lang w:val="es-ES"/>
            </w:rPr>
          </w:pPr>
        </w:p>
      </w:tc>
    </w:tr>
    <w:tr w:rsidR="00F27C12" w:rsidRPr="005A0864" w:rsidTr="008B5D03">
      <w:trPr>
        <w:cantSplit/>
        <w:trHeight w:val="225"/>
        <w:jc w:val="center"/>
      </w:trPr>
      <w:tc>
        <w:tcPr>
          <w:tcW w:w="9072" w:type="dxa"/>
          <w:noWrap/>
        </w:tcPr>
        <w:p w:rsidR="00F27C12" w:rsidRDefault="00F27C12" w:rsidP="008B5D03">
          <w:pPr>
            <w:pStyle w:val="Header"/>
            <w:tabs>
              <w:tab w:val="left" w:pos="6664"/>
              <w:tab w:val="right" w:pos="9062"/>
            </w:tabs>
            <w:jc w:val="right"/>
            <w:rPr>
              <w:rFonts w:cs="Arial"/>
              <w:sz w:val="18"/>
              <w:szCs w:val="18"/>
              <w:lang w:val="es-ES"/>
            </w:rPr>
          </w:pPr>
        </w:p>
        <w:p w:rsidR="00F27C12" w:rsidRPr="008C0338" w:rsidRDefault="00F27C12" w:rsidP="00A372AB">
          <w:pPr>
            <w:tabs>
              <w:tab w:val="left" w:pos="3282"/>
            </w:tabs>
            <w:spacing w:line="240" w:lineRule="auto"/>
            <w:jc w:val="right"/>
            <w:rPr>
              <w:rFonts w:cs="Arial"/>
              <w:sz w:val="18"/>
              <w:szCs w:val="18"/>
              <w:lang w:val="es-ES"/>
            </w:rPr>
          </w:pPr>
          <w:r w:rsidRPr="00A220A0">
            <w:rPr>
              <w:rFonts w:cs="Arial"/>
              <w:color w:val="595959" w:themeColor="text1" w:themeTint="A6"/>
              <w:sz w:val="18"/>
              <w:szCs w:val="18"/>
              <w:lang w:val="en-GB"/>
            </w:rPr>
            <w:t>Code Quality Standard</w:t>
          </w:r>
        </w:p>
      </w:tc>
    </w:tr>
  </w:tbl>
  <w:p w:rsidR="00F27C12" w:rsidRDefault="00F27C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9708AB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3D40D56"/>
    <w:multiLevelType w:val="hybridMultilevel"/>
    <w:tmpl w:val="BAE808CA"/>
    <w:lvl w:ilvl="0" w:tplc="298E809E">
      <w:start w:val="1"/>
      <w:numFmt w:val="bullet"/>
      <w:lvlText w:val=""/>
      <w:lvlJc w:val="left"/>
      <w:pPr>
        <w:ind w:left="720" w:hanging="360"/>
      </w:pPr>
      <w:rPr>
        <w:rFonts w:ascii="Symbol" w:hAnsi="Symbo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6049F3"/>
    <w:multiLevelType w:val="multilevel"/>
    <w:tmpl w:val="2CA29A56"/>
    <w:styleLink w:val="Style1"/>
    <w:lvl w:ilvl="0">
      <w:start w:val="1"/>
      <w:numFmt w:val="upperLetter"/>
      <w:pStyle w:val="Appendix"/>
      <w:lvlText w:val="Appendix %1"/>
      <w:lvlJc w:val="left"/>
      <w:pPr>
        <w:ind w:left="360" w:hanging="360"/>
      </w:pPr>
      <w:rPr>
        <w:rFonts w:hint="default"/>
      </w:rPr>
    </w:lvl>
    <w:lvl w:ilvl="1">
      <w:start w:val="1"/>
      <w:numFmt w:val="upperRoman"/>
      <w:lvlText w:val="Appendix %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847F4D"/>
    <w:multiLevelType w:val="hybridMultilevel"/>
    <w:tmpl w:val="E7FA1808"/>
    <w:lvl w:ilvl="0" w:tplc="298E809E">
      <w:start w:val="1"/>
      <w:numFmt w:val="bullet"/>
      <w:lvlText w:val=""/>
      <w:lvlJc w:val="left"/>
      <w:pPr>
        <w:ind w:left="720" w:hanging="360"/>
      </w:pPr>
      <w:rPr>
        <w:rFonts w:ascii="Symbol" w:hAnsi="Symbo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F02604"/>
    <w:multiLevelType w:val="multilevel"/>
    <w:tmpl w:val="8D7E80CA"/>
    <w:lvl w:ilvl="0">
      <w:start w:val="3"/>
      <w:numFmt w:val="upperLetter"/>
      <w:lvlText w:val="Appendix %1"/>
      <w:lvlJc w:val="left"/>
      <w:pPr>
        <w:ind w:left="720" w:hanging="360"/>
      </w:pPr>
      <w:rPr>
        <w:rFonts w:hint="default"/>
      </w:rPr>
    </w:lvl>
    <w:lvl w:ilvl="1">
      <w:start w:val="1"/>
      <w:numFmt w:val="upperRoman"/>
      <w:lvlText w:val="Appendix %1-%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nsid w:val="15B6159E"/>
    <w:multiLevelType w:val="hybridMultilevel"/>
    <w:tmpl w:val="DA36F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7">
    <w:nsid w:val="22973CEF"/>
    <w:multiLevelType w:val="hybridMultilevel"/>
    <w:tmpl w:val="C89ED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226134"/>
    <w:multiLevelType w:val="hybridMultilevel"/>
    <w:tmpl w:val="91D6215A"/>
    <w:lvl w:ilvl="0" w:tplc="1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4C04194"/>
    <w:multiLevelType w:val="hybridMultilevel"/>
    <w:tmpl w:val="3D4E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3B5F49"/>
    <w:multiLevelType w:val="multilevel"/>
    <w:tmpl w:val="2CA29A56"/>
    <w:numStyleLink w:val="Style1"/>
  </w:abstractNum>
  <w:num w:numId="1">
    <w:abstractNumId w:val="0"/>
  </w:num>
  <w:num w:numId="2">
    <w:abstractNumId w:val="6"/>
  </w:num>
  <w:num w:numId="3">
    <w:abstractNumId w:val="9"/>
  </w:num>
  <w:num w:numId="4">
    <w:abstractNumId w:val="5"/>
  </w:num>
  <w:num w:numId="5">
    <w:abstractNumId w:val="10"/>
    <w:lvlOverride w:ilvl="0">
      <w:lvl w:ilvl="0">
        <w:start w:val="1"/>
        <w:numFmt w:val="upperLetter"/>
        <w:lvlText w:val="Appendix %1"/>
        <w:lvlJc w:val="left"/>
        <w:pPr>
          <w:ind w:left="360" w:hanging="360"/>
        </w:pPr>
        <w:rPr>
          <w:rFonts w:hint="default"/>
        </w:rPr>
      </w:lvl>
    </w:lvlOverride>
    <w:lvlOverride w:ilvl="1">
      <w:lvl w:ilvl="1">
        <w:start w:val="1"/>
        <w:numFmt w:val="upperRoman"/>
        <w:lvlText w:val="Appendix %1-%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4"/>
  </w:num>
  <w:num w:numId="7">
    <w:abstractNumId w:val="7"/>
  </w:num>
  <w:num w:numId="8">
    <w:abstractNumId w:val="2"/>
    <w:lvlOverride w:ilvl="0">
      <w:lvl w:ilvl="0">
        <w:start w:val="1"/>
        <w:numFmt w:val="upperLetter"/>
        <w:pStyle w:val="Appendix"/>
        <w:lvlText w:val="Appendix %1"/>
        <w:lvlJc w:val="left"/>
        <w:pPr>
          <w:ind w:left="360" w:hanging="360"/>
        </w:pPr>
        <w:rPr>
          <w:rFonts w:hint="default"/>
        </w:rPr>
      </w:lvl>
    </w:lvlOverride>
  </w:num>
  <w:num w:numId="9">
    <w:abstractNumId w:val="10"/>
    <w:lvlOverride w:ilvl="0">
      <w:startOverride w:val="4"/>
      <w:lvl w:ilvl="0">
        <w:start w:val="4"/>
        <w:numFmt w:val="upperLetter"/>
        <w:lvlText w:val="Appendix %1"/>
        <w:lvlJc w:val="left"/>
        <w:pPr>
          <w:ind w:left="360" w:hanging="360"/>
        </w:pPr>
        <w:rPr>
          <w:rFonts w:hint="default"/>
        </w:rPr>
      </w:lvl>
    </w:lvlOverride>
    <w:lvlOverride w:ilvl="1">
      <w:startOverride w:val="1"/>
      <w:lvl w:ilvl="1">
        <w:start w:val="1"/>
        <w:numFmt w:val="upperRoman"/>
        <w:lvlText w:val="Appendix %1-%2"/>
        <w:lvlJc w:val="left"/>
        <w:pPr>
          <w:ind w:left="720" w:hanging="360"/>
        </w:pPr>
        <w:rPr>
          <w:rFonts w:hint="default"/>
        </w:rPr>
      </w:lvl>
    </w:lvlOverride>
    <w:lvlOverride w:ilvl="2">
      <w:startOverride w:val="1"/>
      <w:lvl w:ilvl="2">
        <w:start w:val="1"/>
        <w:numFmt w:val="lowerRoman"/>
        <w:lvlText w:val="%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
    <w:abstractNumId w:val="8"/>
  </w:num>
  <w:num w:numId="11">
    <w:abstractNumId w:val="1"/>
  </w:num>
  <w:num w:numId="12">
    <w:abstractNumId w:val="3"/>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0A0"/>
    <w:rsid w:val="00033C8F"/>
    <w:rsid w:val="00163928"/>
    <w:rsid w:val="00180DE0"/>
    <w:rsid w:val="001E655B"/>
    <w:rsid w:val="0023754E"/>
    <w:rsid w:val="003257B4"/>
    <w:rsid w:val="00327806"/>
    <w:rsid w:val="003678B2"/>
    <w:rsid w:val="00392E14"/>
    <w:rsid w:val="003B4241"/>
    <w:rsid w:val="00414B2A"/>
    <w:rsid w:val="004316F5"/>
    <w:rsid w:val="004549D1"/>
    <w:rsid w:val="004672C1"/>
    <w:rsid w:val="004777A4"/>
    <w:rsid w:val="004E2D4F"/>
    <w:rsid w:val="0057315A"/>
    <w:rsid w:val="00615A6F"/>
    <w:rsid w:val="00662597"/>
    <w:rsid w:val="006D3211"/>
    <w:rsid w:val="006E6217"/>
    <w:rsid w:val="00745D64"/>
    <w:rsid w:val="007771A2"/>
    <w:rsid w:val="00783D4C"/>
    <w:rsid w:val="0084395C"/>
    <w:rsid w:val="00843A3B"/>
    <w:rsid w:val="00871A00"/>
    <w:rsid w:val="008A4A27"/>
    <w:rsid w:val="008B5D03"/>
    <w:rsid w:val="008E5987"/>
    <w:rsid w:val="008F58E9"/>
    <w:rsid w:val="00980245"/>
    <w:rsid w:val="009D1956"/>
    <w:rsid w:val="009F5D6B"/>
    <w:rsid w:val="00A220A0"/>
    <w:rsid w:val="00A372AB"/>
    <w:rsid w:val="00A850B5"/>
    <w:rsid w:val="00A8715D"/>
    <w:rsid w:val="00A95289"/>
    <w:rsid w:val="00A96908"/>
    <w:rsid w:val="00AA0C80"/>
    <w:rsid w:val="00AB26EA"/>
    <w:rsid w:val="00AC7B57"/>
    <w:rsid w:val="00B928FB"/>
    <w:rsid w:val="00BA7743"/>
    <w:rsid w:val="00BB5C6F"/>
    <w:rsid w:val="00BE6ECD"/>
    <w:rsid w:val="00BF6EA0"/>
    <w:rsid w:val="00C43748"/>
    <w:rsid w:val="00C83C5B"/>
    <w:rsid w:val="00D341D7"/>
    <w:rsid w:val="00D349DF"/>
    <w:rsid w:val="00D44C54"/>
    <w:rsid w:val="00DB18B4"/>
    <w:rsid w:val="00F15B9C"/>
    <w:rsid w:val="00F27C12"/>
    <w:rsid w:val="00F758B1"/>
    <w:rsid w:val="00FC6A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FollowedHyperlink" w:uiPriority="0"/>
    <w:lsdException w:name="Strong" w:semiHidden="0" w:uiPriority="0" w:unhideWhenUsed="0" w:qFormat="1"/>
    <w:lsdException w:name="Emphasis" w:semiHidden="0" w:uiPriority="20" w:unhideWhenUsed="0"/>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F58E9"/>
    <w:pPr>
      <w:widowControl w:val="0"/>
      <w:spacing w:after="0" w:line="240" w:lineRule="atLeast"/>
    </w:pPr>
    <w:rPr>
      <w:rFonts w:ascii="Arial" w:eastAsia="Times New Roman" w:hAnsi="Arial" w:cs="Times New Roman"/>
      <w:sz w:val="20"/>
      <w:szCs w:val="20"/>
    </w:rPr>
  </w:style>
  <w:style w:type="paragraph" w:styleId="Heading1">
    <w:name w:val="heading 1"/>
    <w:aliases w:val="OHIM 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
    <w:basedOn w:val="Heading1"/>
    <w:next w:val="Normal"/>
    <w:link w:val="Heading2Char"/>
    <w:qFormat/>
    <w:rsid w:val="00BA7743"/>
    <w:pPr>
      <w:numPr>
        <w:ilvl w:val="1"/>
      </w:numPr>
      <w:ind w:left="426" w:hanging="142"/>
      <w:outlineLvl w:val="1"/>
    </w:pPr>
    <w:rPr>
      <w:sz w:val="20"/>
    </w:rPr>
  </w:style>
  <w:style w:type="paragraph" w:styleId="Heading3">
    <w:name w:val="heading 3"/>
    <w:aliases w:val="OHIM Heading 3,h3 Char,L3 Char,h31 Char,L31 Char,h32 Char,L32 Char,h311 Char,L311 Char,h33 Char,L33 Char,h312 Char,L312 Char,h34 Char,L34 Char,h313 Char,L313 Char,h35 Char,L35 Char,h314 Char,L314 Char,h321 Char,L321 Char,h3111 Char,L3111 Char"/>
    <w:basedOn w:val="Heading1"/>
    <w:next w:val="Normal"/>
    <w:link w:val="Heading3Char"/>
    <w:qFormat/>
    <w:rsid w:val="00BA7743"/>
    <w:pPr>
      <w:numPr>
        <w:ilvl w:val="2"/>
      </w:numPr>
      <w:ind w:left="993" w:hanging="284"/>
      <w:outlineLvl w:val="2"/>
    </w:pPr>
    <w:rPr>
      <w:b w:val="0"/>
      <w:i/>
      <w:sz w:val="20"/>
    </w:rPr>
  </w:style>
  <w:style w:type="paragraph" w:styleId="Heading4">
    <w:name w:val="heading 4"/>
    <w:basedOn w:val="Heading1"/>
    <w:next w:val="Normal"/>
    <w:link w:val="Heading4Char"/>
    <w:qFormat/>
    <w:rsid w:val="003257B4"/>
    <w:pPr>
      <w:numPr>
        <w:ilvl w:val="3"/>
      </w:numPr>
      <w:outlineLvl w:val="3"/>
    </w:pPr>
    <w:rPr>
      <w:b w:val="0"/>
      <w:sz w:val="20"/>
    </w:rPr>
  </w:style>
  <w:style w:type="paragraph" w:styleId="Heading5">
    <w:name w:val="heading 5"/>
    <w:basedOn w:val="Normal"/>
    <w:next w:val="Normal"/>
    <w:link w:val="Heading5Char"/>
    <w:qFormat/>
    <w:rsid w:val="003257B4"/>
    <w:pPr>
      <w:numPr>
        <w:ilvl w:val="4"/>
        <w:numId w:val="1"/>
      </w:numPr>
      <w:spacing w:before="240" w:after="60"/>
      <w:outlineLvl w:val="4"/>
    </w:pPr>
    <w:rPr>
      <w:sz w:val="22"/>
    </w:rPr>
  </w:style>
  <w:style w:type="paragraph" w:styleId="Heading6">
    <w:name w:val="heading 6"/>
    <w:basedOn w:val="Normal"/>
    <w:next w:val="Normal"/>
    <w:link w:val="Heading6Char"/>
    <w:qFormat/>
    <w:rsid w:val="003257B4"/>
    <w:pPr>
      <w:numPr>
        <w:ilvl w:val="5"/>
        <w:numId w:val="1"/>
      </w:numPr>
      <w:spacing w:before="240" w:after="60"/>
      <w:outlineLvl w:val="5"/>
    </w:pPr>
    <w:rPr>
      <w:i/>
      <w:sz w:val="22"/>
    </w:rPr>
  </w:style>
  <w:style w:type="paragraph" w:styleId="Heading7">
    <w:name w:val="heading 7"/>
    <w:basedOn w:val="Normal"/>
    <w:next w:val="Normal"/>
    <w:link w:val="Heading7Char"/>
    <w:qFormat/>
    <w:rsid w:val="003257B4"/>
    <w:pPr>
      <w:numPr>
        <w:ilvl w:val="6"/>
        <w:numId w:val="1"/>
      </w:numPr>
      <w:spacing w:before="240" w:after="60"/>
      <w:outlineLvl w:val="6"/>
    </w:pPr>
  </w:style>
  <w:style w:type="paragraph" w:styleId="Heading8">
    <w:name w:val="heading 8"/>
    <w:basedOn w:val="Normal"/>
    <w:next w:val="Normal"/>
    <w:link w:val="Heading8Char"/>
    <w:qFormat/>
    <w:rsid w:val="003257B4"/>
    <w:pPr>
      <w:numPr>
        <w:ilvl w:val="7"/>
        <w:numId w:val="1"/>
      </w:numPr>
      <w:spacing w:before="240" w:after="60"/>
      <w:outlineLvl w:val="7"/>
    </w:pPr>
    <w:rPr>
      <w:i/>
    </w:rPr>
  </w:style>
  <w:style w:type="paragraph" w:styleId="Heading9">
    <w:name w:val="heading 9"/>
    <w:basedOn w:val="Normal"/>
    <w:next w:val="Normal"/>
    <w:link w:val="Heading9Char"/>
    <w:qFormat/>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nhideWhenUsed/>
    <w:rsid w:val="003257B4"/>
    <w:pPr>
      <w:tabs>
        <w:tab w:val="center" w:pos="4513"/>
        <w:tab w:val="right" w:pos="9026"/>
      </w:tabs>
      <w:spacing w:line="240" w:lineRule="auto"/>
    </w:pPr>
  </w:style>
  <w:style w:type="character" w:customStyle="1" w:styleId="HeaderChar">
    <w:name w:val="Header Char"/>
    <w:basedOn w:val="DefaultParagraphFont"/>
    <w:link w:val="Header"/>
    <w:rsid w:val="003257B4"/>
  </w:style>
  <w:style w:type="paragraph" w:styleId="Footer">
    <w:name w:val="footer"/>
    <w:basedOn w:val="Normal"/>
    <w:link w:val="FooterChar"/>
    <w:unhideWhenUsed/>
    <w:rsid w:val="003257B4"/>
    <w:pPr>
      <w:tabs>
        <w:tab w:val="center" w:pos="4513"/>
        <w:tab w:val="right" w:pos="9026"/>
      </w:tabs>
      <w:spacing w:line="240" w:lineRule="auto"/>
    </w:pPr>
  </w:style>
  <w:style w:type="character" w:customStyle="1" w:styleId="FooterChar">
    <w:name w:val="Footer Char"/>
    <w:basedOn w:val="DefaultParagraphFont"/>
    <w:link w:val="Footer"/>
    <w:rsid w:val="003257B4"/>
  </w:style>
  <w:style w:type="paragraph" w:styleId="BalloonText">
    <w:name w:val="Balloon Text"/>
    <w:basedOn w:val="Normal"/>
    <w:link w:val="BalloonTextChar"/>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3257B4"/>
    <w:rPr>
      <w:rFonts w:ascii="Tahoma" w:hAnsi="Tahoma" w:cs="Tahoma"/>
      <w:sz w:val="16"/>
      <w:szCs w:val="16"/>
    </w:rPr>
  </w:style>
  <w:style w:type="paragraph" w:styleId="Title">
    <w:name w:val="Title"/>
    <w:basedOn w:val="Normal"/>
    <w:next w:val="Normal"/>
    <w:link w:val="TitleChar"/>
    <w:qFormat/>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
    <w:basedOn w:val="DefaultParagraphFont"/>
    <w:link w:val="Heading2"/>
    <w:rsid w:val="00BA7743"/>
    <w:rPr>
      <w:rFonts w:ascii="Arial" w:eastAsia="Times New Roman" w:hAnsi="Arial" w:cs="Times New Roman"/>
      <w:b/>
      <w:color w:val="595959" w:themeColor="text1" w:themeTint="A6"/>
      <w:sz w:val="20"/>
      <w:szCs w:val="20"/>
      <w:lang w:val="en-GB"/>
    </w:rPr>
  </w:style>
  <w:style w:type="character" w:customStyle="1" w:styleId="Heading3Char">
    <w:name w:val="Heading 3 Char"/>
    <w:aliases w:val="OHIM Heading 3 Char,h3 Char Char1,L3 Char Char1,h31 Char Char1,L31 Char Char1,h32 Char Char1,L32 Char Char1,h311 Char Char1,L311 Char Char1,h33 Char Char1,L33 Char Char1,h312 Char Char1,L312 Char Char1,h34 Char Char1,L34 Char Char1"/>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rsid w:val="003257B4"/>
    <w:rPr>
      <w:rFonts w:ascii="Arial" w:eastAsia="Times New Roman" w:hAnsi="Arial" w:cs="Times New Roman"/>
      <w:color w:val="595959" w:themeColor="text1" w:themeTint="A6"/>
      <w:sz w:val="20"/>
      <w:szCs w:val="20"/>
      <w:lang w:val="en-GB"/>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paragraph" w:customStyle="1" w:styleId="Paragraph2">
    <w:name w:val="Paragraph2"/>
    <w:basedOn w:val="Normal"/>
    <w:rsid w:val="008B5D03"/>
    <w:pPr>
      <w:spacing w:before="80"/>
      <w:ind w:left="720"/>
      <w:jc w:val="both"/>
    </w:pPr>
    <w:rPr>
      <w:color w:val="000000"/>
      <w:lang w:val="en-AU"/>
    </w:rPr>
  </w:style>
  <w:style w:type="paragraph" w:styleId="Subtitle">
    <w:name w:val="Subtitle"/>
    <w:basedOn w:val="Normal"/>
    <w:link w:val="SubtitleChar"/>
    <w:qFormat/>
    <w:rsid w:val="008B5D03"/>
    <w:pPr>
      <w:spacing w:after="60"/>
      <w:jc w:val="center"/>
    </w:pPr>
    <w:rPr>
      <w:i/>
      <w:sz w:val="36"/>
      <w:lang w:val="en-AU"/>
    </w:rPr>
  </w:style>
  <w:style w:type="character" w:customStyle="1" w:styleId="SubtitleChar">
    <w:name w:val="Subtitle Char"/>
    <w:basedOn w:val="DefaultParagraphFont"/>
    <w:link w:val="Subtitle"/>
    <w:rsid w:val="008B5D03"/>
    <w:rPr>
      <w:rFonts w:ascii="Arial" w:eastAsia="Times New Roman" w:hAnsi="Arial" w:cs="Times New Roman"/>
      <w:i/>
      <w:sz w:val="36"/>
      <w:szCs w:val="20"/>
      <w:lang w:val="en-AU"/>
    </w:rPr>
  </w:style>
  <w:style w:type="paragraph" w:styleId="NormalIndent">
    <w:name w:val="Normal Indent"/>
    <w:basedOn w:val="Normal"/>
    <w:rsid w:val="008B5D03"/>
    <w:pPr>
      <w:ind w:left="900" w:hanging="900"/>
    </w:pPr>
    <w:rPr>
      <w:lang w:val="en-US"/>
    </w:rPr>
  </w:style>
  <w:style w:type="paragraph" w:customStyle="1" w:styleId="Paragraph3">
    <w:name w:val="Paragraph3"/>
    <w:basedOn w:val="Normal"/>
    <w:rsid w:val="008B5D03"/>
    <w:pPr>
      <w:spacing w:before="80" w:line="240" w:lineRule="auto"/>
      <w:ind w:left="1530"/>
      <w:jc w:val="both"/>
    </w:pPr>
    <w:rPr>
      <w:lang w:val="en-US"/>
    </w:rPr>
  </w:style>
  <w:style w:type="paragraph" w:customStyle="1" w:styleId="Paragraph4">
    <w:name w:val="Paragraph4"/>
    <w:basedOn w:val="Normal"/>
    <w:rsid w:val="008B5D03"/>
    <w:pPr>
      <w:spacing w:before="80" w:line="240" w:lineRule="auto"/>
      <w:ind w:left="2250"/>
      <w:jc w:val="both"/>
    </w:pPr>
    <w:rPr>
      <w:lang w:val="en-US"/>
    </w:rPr>
  </w:style>
  <w:style w:type="paragraph" w:styleId="BodyText">
    <w:name w:val="Body Text"/>
    <w:basedOn w:val="Normal"/>
    <w:link w:val="BodyTextChar"/>
    <w:rsid w:val="008B5D03"/>
    <w:pPr>
      <w:keepLines/>
      <w:spacing w:after="120"/>
      <w:ind w:left="720"/>
    </w:pPr>
    <w:rPr>
      <w:lang w:val="en-US"/>
    </w:rPr>
  </w:style>
  <w:style w:type="character" w:customStyle="1" w:styleId="BodyTextChar">
    <w:name w:val="Body Text Char"/>
    <w:basedOn w:val="DefaultParagraphFont"/>
    <w:link w:val="BodyText"/>
    <w:rsid w:val="008B5D03"/>
    <w:rPr>
      <w:rFonts w:ascii="Arial" w:eastAsia="Times New Roman" w:hAnsi="Arial" w:cs="Times New Roman"/>
      <w:sz w:val="20"/>
      <w:szCs w:val="20"/>
      <w:lang w:val="en-US"/>
    </w:rPr>
  </w:style>
  <w:style w:type="paragraph" w:styleId="TOC5">
    <w:name w:val="toc 5"/>
    <w:basedOn w:val="Normal"/>
    <w:next w:val="Normal"/>
    <w:semiHidden/>
    <w:rsid w:val="008B5D03"/>
    <w:pPr>
      <w:ind w:left="800"/>
    </w:pPr>
    <w:rPr>
      <w:sz w:val="18"/>
      <w:lang w:val="en-US"/>
    </w:rPr>
  </w:style>
  <w:style w:type="paragraph" w:styleId="TOC6">
    <w:name w:val="toc 6"/>
    <w:basedOn w:val="Normal"/>
    <w:next w:val="Normal"/>
    <w:semiHidden/>
    <w:rsid w:val="008B5D03"/>
    <w:pPr>
      <w:ind w:left="1000"/>
    </w:pPr>
    <w:rPr>
      <w:sz w:val="18"/>
      <w:lang w:val="en-US"/>
    </w:rPr>
  </w:style>
  <w:style w:type="paragraph" w:styleId="TOC7">
    <w:name w:val="toc 7"/>
    <w:basedOn w:val="Normal"/>
    <w:next w:val="Normal"/>
    <w:semiHidden/>
    <w:rsid w:val="008B5D03"/>
    <w:pPr>
      <w:ind w:left="1200"/>
    </w:pPr>
    <w:rPr>
      <w:sz w:val="18"/>
      <w:lang w:val="en-US"/>
    </w:rPr>
  </w:style>
  <w:style w:type="paragraph" w:styleId="TOC8">
    <w:name w:val="toc 8"/>
    <w:basedOn w:val="Normal"/>
    <w:next w:val="Normal"/>
    <w:semiHidden/>
    <w:rsid w:val="008B5D03"/>
    <w:pPr>
      <w:ind w:left="1400"/>
    </w:pPr>
    <w:rPr>
      <w:sz w:val="18"/>
      <w:lang w:val="en-US"/>
    </w:rPr>
  </w:style>
  <w:style w:type="paragraph" w:styleId="TOC9">
    <w:name w:val="toc 9"/>
    <w:basedOn w:val="Normal"/>
    <w:next w:val="Normal"/>
    <w:semiHidden/>
    <w:rsid w:val="008B5D03"/>
    <w:pPr>
      <w:ind w:left="1600"/>
    </w:pPr>
    <w:rPr>
      <w:sz w:val="18"/>
      <w:lang w:val="en-US"/>
    </w:rPr>
  </w:style>
  <w:style w:type="paragraph" w:customStyle="1" w:styleId="Bullet1">
    <w:name w:val="Bullet1"/>
    <w:basedOn w:val="Normal"/>
    <w:rsid w:val="008B5D03"/>
    <w:pPr>
      <w:ind w:left="720" w:hanging="432"/>
    </w:pPr>
    <w:rPr>
      <w:lang w:val="en-US"/>
    </w:rPr>
  </w:style>
  <w:style w:type="paragraph" w:customStyle="1" w:styleId="Bullet2">
    <w:name w:val="Bullet2"/>
    <w:basedOn w:val="Normal"/>
    <w:rsid w:val="008B5D03"/>
    <w:pPr>
      <w:ind w:left="1440" w:hanging="360"/>
    </w:pPr>
    <w:rPr>
      <w:color w:val="000080"/>
      <w:lang w:val="en-US"/>
    </w:rPr>
  </w:style>
  <w:style w:type="paragraph" w:styleId="DocumentMap">
    <w:name w:val="Document Map"/>
    <w:basedOn w:val="Normal"/>
    <w:link w:val="DocumentMapChar"/>
    <w:semiHidden/>
    <w:rsid w:val="008B5D03"/>
    <w:pPr>
      <w:shd w:val="clear" w:color="auto" w:fill="000080"/>
    </w:pPr>
    <w:rPr>
      <w:rFonts w:ascii="Tahoma" w:hAnsi="Tahoma"/>
      <w:lang w:val="en-US"/>
    </w:rPr>
  </w:style>
  <w:style w:type="character" w:customStyle="1" w:styleId="DocumentMapChar">
    <w:name w:val="Document Map Char"/>
    <w:basedOn w:val="DefaultParagraphFont"/>
    <w:link w:val="DocumentMap"/>
    <w:semiHidden/>
    <w:rsid w:val="008B5D03"/>
    <w:rPr>
      <w:rFonts w:ascii="Tahoma" w:eastAsia="Times New Roman" w:hAnsi="Tahoma" w:cs="Times New Roman"/>
      <w:sz w:val="20"/>
      <w:szCs w:val="20"/>
      <w:shd w:val="clear" w:color="auto" w:fill="000080"/>
      <w:lang w:val="en-US"/>
    </w:rPr>
  </w:style>
  <w:style w:type="character" w:styleId="FootnoteReference">
    <w:name w:val="footnote reference"/>
    <w:basedOn w:val="DefaultParagraphFont"/>
    <w:semiHidden/>
    <w:rsid w:val="008B5D03"/>
    <w:rPr>
      <w:sz w:val="20"/>
      <w:vertAlign w:val="superscript"/>
    </w:rPr>
  </w:style>
  <w:style w:type="paragraph" w:styleId="FootnoteText">
    <w:name w:val="footnote text"/>
    <w:basedOn w:val="Normal"/>
    <w:link w:val="FootnoteTextChar"/>
    <w:semiHidden/>
    <w:rsid w:val="008B5D03"/>
    <w:pPr>
      <w:keepNext/>
      <w:keepLines/>
      <w:pBdr>
        <w:bottom w:val="single" w:sz="6" w:space="0" w:color="000000"/>
      </w:pBdr>
      <w:spacing w:before="40" w:after="40"/>
      <w:ind w:left="360" w:hanging="360"/>
    </w:pPr>
    <w:rPr>
      <w:rFonts w:ascii="Helvetica" w:hAnsi="Helvetica"/>
      <w:sz w:val="16"/>
      <w:lang w:val="en-US"/>
    </w:rPr>
  </w:style>
  <w:style w:type="character" w:customStyle="1" w:styleId="FootnoteTextChar">
    <w:name w:val="Footnote Text Char"/>
    <w:basedOn w:val="DefaultParagraphFont"/>
    <w:link w:val="FootnoteText"/>
    <w:semiHidden/>
    <w:rsid w:val="008B5D03"/>
    <w:rPr>
      <w:rFonts w:ascii="Helvetica" w:eastAsia="Times New Roman" w:hAnsi="Helvetica" w:cs="Times New Roman"/>
      <w:sz w:val="16"/>
      <w:szCs w:val="20"/>
      <w:lang w:val="en-US"/>
    </w:rPr>
  </w:style>
  <w:style w:type="paragraph" w:customStyle="1" w:styleId="MainTitle">
    <w:name w:val="Main Title"/>
    <w:basedOn w:val="Normal"/>
    <w:rsid w:val="008B5D03"/>
    <w:pPr>
      <w:spacing w:before="480" w:after="60" w:line="240" w:lineRule="auto"/>
      <w:jc w:val="center"/>
    </w:pPr>
    <w:rPr>
      <w:b/>
      <w:kern w:val="28"/>
      <w:sz w:val="32"/>
      <w:lang w:val="en-US"/>
    </w:rPr>
  </w:style>
  <w:style w:type="paragraph" w:customStyle="1" w:styleId="Paragraph1">
    <w:name w:val="Paragraph1"/>
    <w:basedOn w:val="Normal"/>
    <w:rsid w:val="008B5D03"/>
    <w:pPr>
      <w:spacing w:before="80" w:line="240" w:lineRule="auto"/>
      <w:jc w:val="both"/>
    </w:pPr>
    <w:rPr>
      <w:lang w:val="en-US"/>
    </w:rPr>
  </w:style>
  <w:style w:type="paragraph" w:styleId="BodyText2">
    <w:name w:val="Body Text 2"/>
    <w:basedOn w:val="Normal"/>
    <w:link w:val="BodyText2Char"/>
    <w:rsid w:val="008B5D03"/>
    <w:pPr>
      <w:ind w:left="720"/>
    </w:pPr>
    <w:rPr>
      <w:i/>
      <w:color w:val="0000FF"/>
      <w:u w:val="single"/>
      <w:lang w:val="en-US"/>
    </w:rPr>
  </w:style>
  <w:style w:type="character" w:customStyle="1" w:styleId="BodyText2Char">
    <w:name w:val="Body Text 2 Char"/>
    <w:basedOn w:val="DefaultParagraphFont"/>
    <w:link w:val="BodyText2"/>
    <w:rsid w:val="008B5D03"/>
    <w:rPr>
      <w:rFonts w:ascii="Arial" w:eastAsia="Times New Roman" w:hAnsi="Arial" w:cs="Times New Roman"/>
      <w:i/>
      <w:color w:val="0000FF"/>
      <w:sz w:val="20"/>
      <w:szCs w:val="20"/>
      <w:u w:val="single"/>
      <w:lang w:val="en-US"/>
    </w:rPr>
  </w:style>
  <w:style w:type="paragraph" w:customStyle="1" w:styleId="Body">
    <w:name w:val="Body"/>
    <w:basedOn w:val="Normal"/>
    <w:rsid w:val="008B5D03"/>
    <w:pPr>
      <w:widowControl/>
      <w:spacing w:before="120" w:line="240" w:lineRule="auto"/>
      <w:jc w:val="both"/>
    </w:pPr>
    <w:rPr>
      <w:rFonts w:ascii="Book Antiqua" w:hAnsi="Book Antiqua"/>
      <w:lang w:val="en-US"/>
    </w:rPr>
  </w:style>
  <w:style w:type="paragraph" w:customStyle="1" w:styleId="Bullet">
    <w:name w:val="Bullet"/>
    <w:basedOn w:val="Normal"/>
    <w:rsid w:val="008B5D03"/>
    <w:pPr>
      <w:widowControl/>
      <w:tabs>
        <w:tab w:val="left" w:pos="360"/>
        <w:tab w:val="left" w:pos="720"/>
      </w:tabs>
      <w:spacing w:before="120" w:line="240" w:lineRule="auto"/>
      <w:ind w:left="720" w:right="360"/>
      <w:jc w:val="both"/>
    </w:pPr>
    <w:rPr>
      <w:rFonts w:ascii="Book Antiqua" w:hAnsi="Book Antiqua"/>
      <w:lang w:val="en-US"/>
    </w:rPr>
  </w:style>
  <w:style w:type="paragraph" w:customStyle="1" w:styleId="InfoBlue">
    <w:name w:val="InfoBlue"/>
    <w:basedOn w:val="Normal"/>
    <w:next w:val="BodyText"/>
    <w:rsid w:val="008B5D03"/>
    <w:pPr>
      <w:spacing w:after="120"/>
      <w:ind w:left="720"/>
    </w:pPr>
    <w:rPr>
      <w:i/>
      <w:color w:val="0000FF"/>
      <w:lang w:val="en-US"/>
    </w:rPr>
  </w:style>
  <w:style w:type="character" w:styleId="Hyperlink">
    <w:name w:val="Hyperlink"/>
    <w:basedOn w:val="DefaultParagraphFont"/>
    <w:uiPriority w:val="99"/>
    <w:rsid w:val="008B5D03"/>
    <w:rPr>
      <w:color w:val="0000FF"/>
      <w:u w:val="single"/>
    </w:rPr>
  </w:style>
  <w:style w:type="paragraph" w:customStyle="1" w:styleId="SubTitle0">
    <w:name w:val="Sub Title"/>
    <w:next w:val="Normal2"/>
    <w:rsid w:val="008B5D03"/>
    <w:pPr>
      <w:spacing w:before="480" w:after="0" w:line="240" w:lineRule="auto"/>
      <w:jc w:val="right"/>
    </w:pPr>
    <w:rPr>
      <w:rFonts w:ascii="Arial" w:eastAsia="Times New Roman" w:hAnsi="Arial" w:cs="Times New Roman"/>
      <w:b/>
      <w:noProof/>
      <w:sz w:val="32"/>
      <w:szCs w:val="20"/>
      <w:lang w:val="en-US"/>
    </w:rPr>
  </w:style>
  <w:style w:type="paragraph" w:customStyle="1" w:styleId="Version">
    <w:name w:val="Version"/>
    <w:next w:val="Normal2"/>
    <w:rsid w:val="008B5D03"/>
    <w:pPr>
      <w:spacing w:after="480" w:line="240" w:lineRule="auto"/>
      <w:jc w:val="right"/>
    </w:pPr>
    <w:rPr>
      <w:rFonts w:ascii="Arial" w:eastAsia="Times New Roman" w:hAnsi="Arial" w:cs="Times New Roman"/>
      <w:noProof/>
      <w:sz w:val="28"/>
      <w:szCs w:val="20"/>
      <w:lang w:val="en-US"/>
    </w:rPr>
  </w:style>
  <w:style w:type="paragraph" w:customStyle="1" w:styleId="StyleHeading3h3L3h31L31h32L32h311L311h33L33h312L312h">
    <w:name w:val="Style Heading 3h3L3h31L31h32L32h311L311h33L33h312L312h..."/>
    <w:basedOn w:val="Heading3"/>
    <w:autoRedefine/>
    <w:rsid w:val="008B5D03"/>
    <w:pPr>
      <w:numPr>
        <w:ilvl w:val="0"/>
        <w:numId w:val="0"/>
      </w:numPr>
    </w:pPr>
    <w:rPr>
      <w:b/>
      <w:bCs/>
      <w:iCs/>
      <w:color w:val="auto"/>
      <w:sz w:val="24"/>
      <w:lang w:val="en-US"/>
    </w:rPr>
  </w:style>
  <w:style w:type="character" w:styleId="CommentReference">
    <w:name w:val="annotation reference"/>
    <w:basedOn w:val="DefaultParagraphFont"/>
    <w:semiHidden/>
    <w:rsid w:val="008B5D03"/>
    <w:rPr>
      <w:sz w:val="16"/>
      <w:szCs w:val="16"/>
    </w:rPr>
  </w:style>
  <w:style w:type="paragraph" w:styleId="CommentText">
    <w:name w:val="annotation text"/>
    <w:basedOn w:val="Normal"/>
    <w:link w:val="CommentTextChar"/>
    <w:uiPriority w:val="99"/>
    <w:semiHidden/>
    <w:rsid w:val="008B5D03"/>
    <w:rPr>
      <w:lang w:val="en-US"/>
    </w:rPr>
  </w:style>
  <w:style w:type="character" w:customStyle="1" w:styleId="CommentTextChar">
    <w:name w:val="Comment Text Char"/>
    <w:basedOn w:val="DefaultParagraphFont"/>
    <w:link w:val="CommentText"/>
    <w:uiPriority w:val="99"/>
    <w:semiHidden/>
    <w:rsid w:val="008B5D03"/>
    <w:rPr>
      <w:rFonts w:ascii="Arial" w:eastAsia="Times New Roman" w:hAnsi="Arial" w:cs="Times New Roman"/>
      <w:sz w:val="20"/>
      <w:szCs w:val="20"/>
      <w:lang w:val="en-US"/>
    </w:rPr>
  </w:style>
  <w:style w:type="table" w:styleId="TableGrid">
    <w:name w:val="Table Grid"/>
    <w:basedOn w:val="TableNormal"/>
    <w:rsid w:val="008B5D03"/>
    <w:pPr>
      <w:widowControl w:val="0"/>
      <w:spacing w:after="0" w:line="240" w:lineRule="atLeas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8B5D03"/>
    <w:rPr>
      <w:b/>
      <w:bCs/>
    </w:rPr>
  </w:style>
  <w:style w:type="character" w:customStyle="1" w:styleId="CommentSubjectChar">
    <w:name w:val="Comment Subject Char"/>
    <w:basedOn w:val="CommentTextChar"/>
    <w:link w:val="CommentSubject"/>
    <w:semiHidden/>
    <w:rsid w:val="008B5D03"/>
    <w:rPr>
      <w:rFonts w:ascii="Arial" w:eastAsia="Times New Roman" w:hAnsi="Arial" w:cs="Times New Roman"/>
      <w:b/>
      <w:bCs/>
      <w:sz w:val="20"/>
      <w:szCs w:val="20"/>
      <w:lang w:val="en-US"/>
    </w:rPr>
  </w:style>
  <w:style w:type="paragraph" w:customStyle="1" w:styleId="12ptfett1">
    <w:name w:val="_12pt fett Ü1"/>
    <w:basedOn w:val="Normal"/>
    <w:rsid w:val="008B5D03"/>
    <w:pPr>
      <w:widowControl/>
      <w:spacing w:line="252" w:lineRule="exact"/>
    </w:pPr>
    <w:rPr>
      <w:b/>
      <w:sz w:val="24"/>
      <w:lang w:val="es-ES_tradnl" w:eastAsia="es-ES"/>
    </w:rPr>
  </w:style>
  <w:style w:type="paragraph" w:customStyle="1" w:styleId="StandardBMW">
    <w:name w:val="_Standard BMW"/>
    <w:basedOn w:val="Normal"/>
    <w:rsid w:val="008B5D03"/>
    <w:pPr>
      <w:widowControl/>
      <w:spacing w:line="252" w:lineRule="exact"/>
    </w:pPr>
    <w:rPr>
      <w:sz w:val="24"/>
      <w:lang w:val="es-ES_tradnl" w:eastAsia="es-ES"/>
    </w:rPr>
  </w:style>
  <w:style w:type="paragraph" w:customStyle="1" w:styleId="9ptFlietext">
    <w:name w:val="_9 pt Fließtext"/>
    <w:basedOn w:val="Normal"/>
    <w:rsid w:val="008B5D03"/>
    <w:pPr>
      <w:widowControl/>
      <w:spacing w:line="200" w:lineRule="exact"/>
    </w:pPr>
    <w:rPr>
      <w:sz w:val="18"/>
      <w:lang w:val="es-ES_tradnl" w:eastAsia="es-ES"/>
    </w:rPr>
  </w:style>
  <w:style w:type="paragraph" w:customStyle="1" w:styleId="9ptfett2">
    <w:name w:val="_9 pt fett Ü2"/>
    <w:basedOn w:val="Normal"/>
    <w:rsid w:val="008B5D03"/>
    <w:pPr>
      <w:widowControl/>
      <w:spacing w:line="200" w:lineRule="exact"/>
    </w:pPr>
    <w:rPr>
      <w:b/>
      <w:sz w:val="18"/>
      <w:lang w:val="es-ES_tradnl" w:eastAsia="es-ES"/>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rsid w:val="008B5D03"/>
    <w:rPr>
      <w:rFonts w:ascii="Arial" w:eastAsia="Times New Roman" w:hAnsi="Arial" w:cs="Times New Roman"/>
      <w:b/>
      <w:color w:val="595959" w:themeColor="text1" w:themeTint="A6"/>
      <w:sz w:val="24"/>
      <w:szCs w:val="20"/>
      <w:lang w:val="en-GB"/>
    </w:rPr>
  </w:style>
  <w:style w:type="paragraph" w:styleId="NormalWeb">
    <w:name w:val="Normal (Web)"/>
    <w:basedOn w:val="Normal"/>
    <w:link w:val="NormalWebChar"/>
    <w:rsid w:val="008B5D03"/>
    <w:pPr>
      <w:widowControl/>
      <w:spacing w:before="100" w:beforeAutospacing="1" w:after="100" w:afterAutospacing="1" w:line="240" w:lineRule="auto"/>
    </w:pPr>
    <w:rPr>
      <w:rFonts w:ascii="Times New Roman" w:hAnsi="Times New Roman"/>
      <w:sz w:val="24"/>
      <w:szCs w:val="24"/>
      <w:lang w:eastAsia="en-IE"/>
    </w:rPr>
  </w:style>
  <w:style w:type="paragraph" w:customStyle="1" w:styleId="1AutoList1">
    <w:name w:val="1AutoList1"/>
    <w:rsid w:val="008B5D03"/>
    <w:pPr>
      <w:autoSpaceDE w:val="0"/>
      <w:autoSpaceDN w:val="0"/>
      <w:adjustRightInd w:val="0"/>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qFormat/>
    <w:rsid w:val="008B5D03"/>
    <w:rPr>
      <w:b/>
      <w:bCs/>
    </w:rPr>
  </w:style>
  <w:style w:type="character" w:styleId="FollowedHyperlink">
    <w:name w:val="FollowedHyperlink"/>
    <w:basedOn w:val="DefaultParagraphFont"/>
    <w:rsid w:val="008B5D03"/>
    <w:rPr>
      <w:color w:val="800080"/>
      <w:u w:val="single"/>
    </w:rPr>
  </w:style>
  <w:style w:type="character" w:customStyle="1" w:styleId="stext1">
    <w:name w:val="stext1"/>
    <w:basedOn w:val="DefaultParagraphFont"/>
    <w:rsid w:val="008B5D03"/>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8B5D03"/>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8B5D03"/>
    <w:rPr>
      <w:rFonts w:ascii="Times New Roman" w:eastAsia="Times New Roman" w:hAnsi="Times New Roman" w:cs="Times New Roman"/>
      <w:sz w:val="24"/>
      <w:szCs w:val="24"/>
      <w:lang w:eastAsia="en-IE"/>
    </w:rPr>
  </w:style>
  <w:style w:type="character" w:customStyle="1" w:styleId="MiolegendaChar">
    <w:name w:val="Mio legenda Char"/>
    <w:basedOn w:val="NormalWebChar"/>
    <w:link w:val="Miolegenda"/>
    <w:rsid w:val="008B5D03"/>
    <w:rPr>
      <w:rFonts w:ascii="Arial" w:eastAsia="Times New Roman" w:hAnsi="Arial" w:cs="Arial"/>
      <w:color w:val="000000"/>
      <w:sz w:val="18"/>
      <w:szCs w:val="18"/>
      <w:lang w:eastAsia="en-IE"/>
    </w:rPr>
  </w:style>
  <w:style w:type="paragraph" w:customStyle="1" w:styleId="Normal0pt">
    <w:name w:val="Normal 0pt"/>
    <w:basedOn w:val="Normal"/>
    <w:rsid w:val="008B5D03"/>
    <w:pPr>
      <w:widowControl/>
      <w:spacing w:line="240" w:lineRule="auto"/>
    </w:pPr>
    <w:rPr>
      <w:sz w:val="22"/>
      <w:lang w:val="en-GB" w:eastAsia="en-GB"/>
    </w:rPr>
  </w:style>
  <w:style w:type="paragraph" w:styleId="BodyTextIndent">
    <w:name w:val="Body Text Indent"/>
    <w:basedOn w:val="Normal"/>
    <w:link w:val="BodyTextIndentChar"/>
    <w:rsid w:val="008B5D03"/>
    <w:pPr>
      <w:widowControl/>
      <w:tabs>
        <w:tab w:val="left" w:pos="2160"/>
        <w:tab w:val="decimal" w:pos="7200"/>
        <w:tab w:val="decimal" w:pos="8640"/>
      </w:tabs>
      <w:spacing w:line="240" w:lineRule="auto"/>
      <w:ind w:left="1440"/>
    </w:pPr>
    <w:rPr>
      <w:rFonts w:ascii="CG Times" w:hAnsi="CG Times"/>
      <w:sz w:val="24"/>
      <w:lang w:val="en-GB" w:eastAsia="en-GB"/>
    </w:rPr>
  </w:style>
  <w:style w:type="character" w:customStyle="1" w:styleId="BodyTextIndentChar">
    <w:name w:val="Body Text Indent Char"/>
    <w:basedOn w:val="DefaultParagraphFont"/>
    <w:link w:val="BodyTextIndent"/>
    <w:rsid w:val="008B5D03"/>
    <w:rPr>
      <w:rFonts w:ascii="CG Times" w:eastAsia="Times New Roman" w:hAnsi="CG Times" w:cs="Times New Roman"/>
      <w:sz w:val="24"/>
      <w:szCs w:val="20"/>
      <w:lang w:val="en-GB" w:eastAsia="en-GB"/>
    </w:rPr>
  </w:style>
  <w:style w:type="paragraph" w:customStyle="1" w:styleId="rpatext">
    <w:name w:val="rpa text"/>
    <w:basedOn w:val="Normal"/>
    <w:link w:val="rpatextChar"/>
    <w:autoRedefine/>
    <w:rsid w:val="008B5D03"/>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8B5D03"/>
    <w:pPr>
      <w:widowControl/>
      <w:spacing w:before="120" w:line="240" w:lineRule="auto"/>
      <w:ind w:left="0"/>
    </w:pPr>
    <w:rPr>
      <w:i w:val="0"/>
      <w:color w:val="82C92E"/>
      <w:sz w:val="24"/>
      <w:szCs w:val="24"/>
      <w:u w:val="none"/>
      <w:lang w:val="en-GB" w:eastAsia="en-GB"/>
    </w:rPr>
  </w:style>
  <w:style w:type="character" w:customStyle="1" w:styleId="rpaheading2Char">
    <w:name w:val="rpa heading2 Char"/>
    <w:basedOn w:val="DefaultParagraphFont"/>
    <w:rsid w:val="008B5D03"/>
    <w:rPr>
      <w:rFonts w:ascii="Arial" w:hAnsi="Arial"/>
      <w:b/>
      <w:color w:val="000000"/>
      <w:sz w:val="26"/>
      <w:szCs w:val="26"/>
      <w:lang w:val="en-GB" w:eastAsia="en-GB" w:bidi="ar-SA"/>
    </w:rPr>
  </w:style>
  <w:style w:type="character" w:customStyle="1" w:styleId="rpatextChar">
    <w:name w:val="rpa text Char"/>
    <w:basedOn w:val="DefaultParagraphFont"/>
    <w:link w:val="rpatext"/>
    <w:rsid w:val="008B5D03"/>
    <w:rPr>
      <w:rFonts w:ascii="Arial" w:eastAsia="Times New Roman" w:hAnsi="Arial" w:cs="Times New Roman"/>
      <w:color w:val="000000"/>
      <w:sz w:val="20"/>
      <w:szCs w:val="20"/>
      <w:lang w:val="en-GB" w:eastAsia="en-GB"/>
    </w:rPr>
  </w:style>
  <w:style w:type="paragraph" w:customStyle="1" w:styleId="rpatabletext">
    <w:name w:val="rpa table text"/>
    <w:basedOn w:val="rpatext"/>
    <w:autoRedefine/>
    <w:rsid w:val="008B5D03"/>
    <w:pPr>
      <w:spacing w:before="0" w:after="0"/>
    </w:pPr>
    <w:rPr>
      <w:sz w:val="16"/>
      <w:szCs w:val="16"/>
    </w:rPr>
  </w:style>
  <w:style w:type="character" w:customStyle="1" w:styleId="rpagreentextChar">
    <w:name w:val="rpa green text Char"/>
    <w:basedOn w:val="NormalWebChar"/>
    <w:link w:val="rpagreentext"/>
    <w:rsid w:val="008B5D03"/>
    <w:rPr>
      <w:rFonts w:ascii="Arial" w:eastAsia="Times New Roman" w:hAnsi="Arial" w:cs="Times New Roman"/>
      <w:color w:val="82C92E"/>
      <w:sz w:val="24"/>
      <w:szCs w:val="24"/>
      <w:lang w:val="en-GB" w:eastAsia="en-GB"/>
    </w:rPr>
  </w:style>
  <w:style w:type="paragraph" w:customStyle="1" w:styleId="rpatableheadingtoggle">
    <w:name w:val="rpa table heading toggle"/>
    <w:basedOn w:val="Normal"/>
    <w:autoRedefine/>
    <w:rsid w:val="008B5D03"/>
    <w:pPr>
      <w:widowControl/>
      <w:numPr>
        <w:numId w:val="2"/>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8B5D03"/>
    <w:pPr>
      <w:spacing w:after="0" w:line="240" w:lineRule="auto"/>
    </w:pPr>
    <w:rPr>
      <w:rFonts w:ascii="Times New Roman" w:eastAsia="Times New Roman" w:hAnsi="Times New Roman" w:cs="Times New Roman"/>
      <w:sz w:val="16"/>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ListParagraph">
    <w:name w:val="List Paragraph"/>
    <w:basedOn w:val="Normal"/>
    <w:uiPriority w:val="34"/>
    <w:qFormat/>
    <w:rsid w:val="008B5D03"/>
    <w:pPr>
      <w:ind w:left="720"/>
      <w:contextualSpacing/>
    </w:pPr>
    <w:rPr>
      <w:lang w:val="en-US"/>
    </w:rPr>
  </w:style>
  <w:style w:type="table" w:styleId="LightList-Accent1">
    <w:name w:val="Light List Accent 1"/>
    <w:basedOn w:val="TableNormal"/>
    <w:uiPriority w:val="61"/>
    <w:rsid w:val="008B5D03"/>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3">
    <w:name w:val="Light List Accent 3"/>
    <w:basedOn w:val="TableNormal"/>
    <w:uiPriority w:val="61"/>
    <w:rsid w:val="008B5D03"/>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Appendix">
    <w:name w:val="Appendix"/>
    <w:basedOn w:val="Heading1"/>
    <w:link w:val="AppendixChar"/>
    <w:qFormat/>
    <w:rsid w:val="008B5D03"/>
    <w:pPr>
      <w:numPr>
        <w:numId w:val="8"/>
      </w:numPr>
      <w:jc w:val="center"/>
    </w:pPr>
    <w:rPr>
      <w:lang w:val="en-US"/>
    </w:rPr>
  </w:style>
  <w:style w:type="numbering" w:customStyle="1" w:styleId="Style1">
    <w:name w:val="Style1"/>
    <w:uiPriority w:val="99"/>
    <w:rsid w:val="008B5D03"/>
    <w:pPr>
      <w:numPr>
        <w:numId w:val="13"/>
      </w:numPr>
    </w:pPr>
  </w:style>
  <w:style w:type="character" w:customStyle="1" w:styleId="AppendixChar">
    <w:name w:val="Appendix Char"/>
    <w:basedOn w:val="Heading1Char"/>
    <w:link w:val="Appendix"/>
    <w:rsid w:val="008B5D03"/>
    <w:rPr>
      <w:rFonts w:ascii="Arial" w:eastAsia="Times New Roman" w:hAnsi="Arial" w:cs="Times New Roman"/>
      <w:b/>
      <w:color w:val="595959" w:themeColor="text1" w:themeTint="A6"/>
      <w:sz w:val="24"/>
      <w:szCs w:val="20"/>
      <w:lang w:val="en-US"/>
    </w:rPr>
  </w:style>
  <w:style w:type="table" w:styleId="LightShading-Accent3">
    <w:name w:val="Light Shading Accent 3"/>
    <w:basedOn w:val="TableNormal"/>
    <w:uiPriority w:val="60"/>
    <w:rsid w:val="008B5D03"/>
    <w:pPr>
      <w:spacing w:after="0" w:line="240" w:lineRule="auto"/>
    </w:pPr>
    <w:rPr>
      <w:rFonts w:ascii="Times New Roman" w:eastAsia="Times New Roman" w:hAnsi="Times New Roman" w:cs="Times New Roman"/>
      <w:color w:val="76923C" w:themeColor="accent3" w:themeShade="BF"/>
      <w:sz w:val="20"/>
      <w:szCs w:val="20"/>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Revision">
    <w:name w:val="Revision"/>
    <w:hidden/>
    <w:uiPriority w:val="99"/>
    <w:semiHidden/>
    <w:rsid w:val="008B5D03"/>
    <w:pPr>
      <w:spacing w:after="0" w:line="240" w:lineRule="auto"/>
    </w:pPr>
    <w:rPr>
      <w:rFonts w:ascii="Arial" w:eastAsia="Times New Roman" w:hAnsi="Arial" w:cs="Times New Roman"/>
      <w:sz w:val="20"/>
      <w:szCs w:val="20"/>
      <w:lang w:val="en-US"/>
    </w:rPr>
  </w:style>
  <w:style w:type="paragraph" w:styleId="EndnoteText">
    <w:name w:val="endnote text"/>
    <w:basedOn w:val="Normal"/>
    <w:link w:val="EndnoteTextChar"/>
    <w:uiPriority w:val="99"/>
    <w:semiHidden/>
    <w:unhideWhenUsed/>
    <w:rsid w:val="008B5D03"/>
    <w:pPr>
      <w:spacing w:line="240" w:lineRule="auto"/>
    </w:pPr>
    <w:rPr>
      <w:lang w:val="en-US"/>
    </w:rPr>
  </w:style>
  <w:style w:type="character" w:customStyle="1" w:styleId="EndnoteTextChar">
    <w:name w:val="Endnote Text Char"/>
    <w:basedOn w:val="DefaultParagraphFont"/>
    <w:link w:val="EndnoteText"/>
    <w:uiPriority w:val="99"/>
    <w:semiHidden/>
    <w:rsid w:val="008B5D03"/>
    <w:rPr>
      <w:rFonts w:ascii="Arial" w:eastAsia="Times New Roman" w:hAnsi="Arial" w:cs="Times New Roman"/>
      <w:sz w:val="20"/>
      <w:szCs w:val="20"/>
      <w:lang w:val="en-US"/>
    </w:rPr>
  </w:style>
  <w:style w:type="character" w:styleId="EndnoteReference">
    <w:name w:val="endnote reference"/>
    <w:basedOn w:val="DefaultParagraphFont"/>
    <w:uiPriority w:val="99"/>
    <w:semiHidden/>
    <w:unhideWhenUsed/>
    <w:rsid w:val="008B5D03"/>
    <w:rPr>
      <w:vertAlign w:val="superscript"/>
    </w:rPr>
  </w:style>
  <w:style w:type="table" w:styleId="MediumShading1-Accent1">
    <w:name w:val="Medium Shading 1 Accent 1"/>
    <w:basedOn w:val="TableNormal"/>
    <w:uiPriority w:val="63"/>
    <w:rsid w:val="008B5D03"/>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B5D03"/>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FollowedHyperlink" w:uiPriority="0"/>
    <w:lsdException w:name="Strong" w:semiHidden="0" w:uiPriority="0" w:unhideWhenUsed="0" w:qFormat="1"/>
    <w:lsdException w:name="Emphasis" w:semiHidden="0" w:uiPriority="20" w:unhideWhenUsed="0"/>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F58E9"/>
    <w:pPr>
      <w:widowControl w:val="0"/>
      <w:spacing w:after="0" w:line="240" w:lineRule="atLeast"/>
    </w:pPr>
    <w:rPr>
      <w:rFonts w:ascii="Arial" w:eastAsia="Times New Roman" w:hAnsi="Arial" w:cs="Times New Roman"/>
      <w:sz w:val="20"/>
      <w:szCs w:val="20"/>
    </w:rPr>
  </w:style>
  <w:style w:type="paragraph" w:styleId="Heading1">
    <w:name w:val="heading 1"/>
    <w:aliases w:val="OHIM 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
    <w:basedOn w:val="Heading1"/>
    <w:next w:val="Normal"/>
    <w:link w:val="Heading2Char"/>
    <w:qFormat/>
    <w:rsid w:val="00BA7743"/>
    <w:pPr>
      <w:numPr>
        <w:ilvl w:val="1"/>
      </w:numPr>
      <w:ind w:left="426" w:hanging="142"/>
      <w:outlineLvl w:val="1"/>
    </w:pPr>
    <w:rPr>
      <w:sz w:val="20"/>
    </w:rPr>
  </w:style>
  <w:style w:type="paragraph" w:styleId="Heading3">
    <w:name w:val="heading 3"/>
    <w:aliases w:val="OHIM Heading 3,h3 Char,L3 Char,h31 Char,L31 Char,h32 Char,L32 Char,h311 Char,L311 Char,h33 Char,L33 Char,h312 Char,L312 Char,h34 Char,L34 Char,h313 Char,L313 Char,h35 Char,L35 Char,h314 Char,L314 Char,h321 Char,L321 Char,h3111 Char,L3111 Char"/>
    <w:basedOn w:val="Heading1"/>
    <w:next w:val="Normal"/>
    <w:link w:val="Heading3Char"/>
    <w:qFormat/>
    <w:rsid w:val="00BA7743"/>
    <w:pPr>
      <w:numPr>
        <w:ilvl w:val="2"/>
      </w:numPr>
      <w:ind w:left="993" w:hanging="284"/>
      <w:outlineLvl w:val="2"/>
    </w:pPr>
    <w:rPr>
      <w:b w:val="0"/>
      <w:i/>
      <w:sz w:val="20"/>
    </w:rPr>
  </w:style>
  <w:style w:type="paragraph" w:styleId="Heading4">
    <w:name w:val="heading 4"/>
    <w:basedOn w:val="Heading1"/>
    <w:next w:val="Normal"/>
    <w:link w:val="Heading4Char"/>
    <w:qFormat/>
    <w:rsid w:val="003257B4"/>
    <w:pPr>
      <w:numPr>
        <w:ilvl w:val="3"/>
      </w:numPr>
      <w:outlineLvl w:val="3"/>
    </w:pPr>
    <w:rPr>
      <w:b w:val="0"/>
      <w:sz w:val="20"/>
    </w:rPr>
  </w:style>
  <w:style w:type="paragraph" w:styleId="Heading5">
    <w:name w:val="heading 5"/>
    <w:basedOn w:val="Normal"/>
    <w:next w:val="Normal"/>
    <w:link w:val="Heading5Char"/>
    <w:qFormat/>
    <w:rsid w:val="003257B4"/>
    <w:pPr>
      <w:numPr>
        <w:ilvl w:val="4"/>
        <w:numId w:val="1"/>
      </w:numPr>
      <w:spacing w:before="240" w:after="60"/>
      <w:outlineLvl w:val="4"/>
    </w:pPr>
    <w:rPr>
      <w:sz w:val="22"/>
    </w:rPr>
  </w:style>
  <w:style w:type="paragraph" w:styleId="Heading6">
    <w:name w:val="heading 6"/>
    <w:basedOn w:val="Normal"/>
    <w:next w:val="Normal"/>
    <w:link w:val="Heading6Char"/>
    <w:qFormat/>
    <w:rsid w:val="003257B4"/>
    <w:pPr>
      <w:numPr>
        <w:ilvl w:val="5"/>
        <w:numId w:val="1"/>
      </w:numPr>
      <w:spacing w:before="240" w:after="60"/>
      <w:outlineLvl w:val="5"/>
    </w:pPr>
    <w:rPr>
      <w:i/>
      <w:sz w:val="22"/>
    </w:rPr>
  </w:style>
  <w:style w:type="paragraph" w:styleId="Heading7">
    <w:name w:val="heading 7"/>
    <w:basedOn w:val="Normal"/>
    <w:next w:val="Normal"/>
    <w:link w:val="Heading7Char"/>
    <w:qFormat/>
    <w:rsid w:val="003257B4"/>
    <w:pPr>
      <w:numPr>
        <w:ilvl w:val="6"/>
        <w:numId w:val="1"/>
      </w:numPr>
      <w:spacing w:before="240" w:after="60"/>
      <w:outlineLvl w:val="6"/>
    </w:pPr>
  </w:style>
  <w:style w:type="paragraph" w:styleId="Heading8">
    <w:name w:val="heading 8"/>
    <w:basedOn w:val="Normal"/>
    <w:next w:val="Normal"/>
    <w:link w:val="Heading8Char"/>
    <w:qFormat/>
    <w:rsid w:val="003257B4"/>
    <w:pPr>
      <w:numPr>
        <w:ilvl w:val="7"/>
        <w:numId w:val="1"/>
      </w:numPr>
      <w:spacing w:before="240" w:after="60"/>
      <w:outlineLvl w:val="7"/>
    </w:pPr>
    <w:rPr>
      <w:i/>
    </w:rPr>
  </w:style>
  <w:style w:type="paragraph" w:styleId="Heading9">
    <w:name w:val="heading 9"/>
    <w:basedOn w:val="Normal"/>
    <w:next w:val="Normal"/>
    <w:link w:val="Heading9Char"/>
    <w:qFormat/>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nhideWhenUsed/>
    <w:rsid w:val="003257B4"/>
    <w:pPr>
      <w:tabs>
        <w:tab w:val="center" w:pos="4513"/>
        <w:tab w:val="right" w:pos="9026"/>
      </w:tabs>
      <w:spacing w:line="240" w:lineRule="auto"/>
    </w:pPr>
  </w:style>
  <w:style w:type="character" w:customStyle="1" w:styleId="HeaderChar">
    <w:name w:val="Header Char"/>
    <w:basedOn w:val="DefaultParagraphFont"/>
    <w:link w:val="Header"/>
    <w:rsid w:val="003257B4"/>
  </w:style>
  <w:style w:type="paragraph" w:styleId="Footer">
    <w:name w:val="footer"/>
    <w:basedOn w:val="Normal"/>
    <w:link w:val="FooterChar"/>
    <w:unhideWhenUsed/>
    <w:rsid w:val="003257B4"/>
    <w:pPr>
      <w:tabs>
        <w:tab w:val="center" w:pos="4513"/>
        <w:tab w:val="right" w:pos="9026"/>
      </w:tabs>
      <w:spacing w:line="240" w:lineRule="auto"/>
    </w:pPr>
  </w:style>
  <w:style w:type="character" w:customStyle="1" w:styleId="FooterChar">
    <w:name w:val="Footer Char"/>
    <w:basedOn w:val="DefaultParagraphFont"/>
    <w:link w:val="Footer"/>
    <w:rsid w:val="003257B4"/>
  </w:style>
  <w:style w:type="paragraph" w:styleId="BalloonText">
    <w:name w:val="Balloon Text"/>
    <w:basedOn w:val="Normal"/>
    <w:link w:val="BalloonTextChar"/>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3257B4"/>
    <w:rPr>
      <w:rFonts w:ascii="Tahoma" w:hAnsi="Tahoma" w:cs="Tahoma"/>
      <w:sz w:val="16"/>
      <w:szCs w:val="16"/>
    </w:rPr>
  </w:style>
  <w:style w:type="paragraph" w:styleId="Title">
    <w:name w:val="Title"/>
    <w:basedOn w:val="Normal"/>
    <w:next w:val="Normal"/>
    <w:link w:val="TitleChar"/>
    <w:qFormat/>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
    <w:basedOn w:val="DefaultParagraphFont"/>
    <w:link w:val="Heading2"/>
    <w:rsid w:val="00BA7743"/>
    <w:rPr>
      <w:rFonts w:ascii="Arial" w:eastAsia="Times New Roman" w:hAnsi="Arial" w:cs="Times New Roman"/>
      <w:b/>
      <w:color w:val="595959" w:themeColor="text1" w:themeTint="A6"/>
      <w:sz w:val="20"/>
      <w:szCs w:val="20"/>
      <w:lang w:val="en-GB"/>
    </w:rPr>
  </w:style>
  <w:style w:type="character" w:customStyle="1" w:styleId="Heading3Char">
    <w:name w:val="Heading 3 Char"/>
    <w:aliases w:val="OHIM Heading 3 Char,h3 Char Char1,L3 Char Char1,h31 Char Char1,L31 Char Char1,h32 Char Char1,L32 Char Char1,h311 Char Char1,L311 Char Char1,h33 Char Char1,L33 Char Char1,h312 Char Char1,L312 Char Char1,h34 Char Char1,L34 Char Char1"/>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rsid w:val="003257B4"/>
    <w:rPr>
      <w:rFonts w:ascii="Arial" w:eastAsia="Times New Roman" w:hAnsi="Arial" w:cs="Times New Roman"/>
      <w:color w:val="595959" w:themeColor="text1" w:themeTint="A6"/>
      <w:sz w:val="20"/>
      <w:szCs w:val="20"/>
      <w:lang w:val="en-GB"/>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paragraph" w:customStyle="1" w:styleId="Paragraph2">
    <w:name w:val="Paragraph2"/>
    <w:basedOn w:val="Normal"/>
    <w:rsid w:val="008B5D03"/>
    <w:pPr>
      <w:spacing w:before="80"/>
      <w:ind w:left="720"/>
      <w:jc w:val="both"/>
    </w:pPr>
    <w:rPr>
      <w:color w:val="000000"/>
      <w:lang w:val="en-AU"/>
    </w:rPr>
  </w:style>
  <w:style w:type="paragraph" w:styleId="Subtitle">
    <w:name w:val="Subtitle"/>
    <w:basedOn w:val="Normal"/>
    <w:link w:val="SubtitleChar"/>
    <w:qFormat/>
    <w:rsid w:val="008B5D03"/>
    <w:pPr>
      <w:spacing w:after="60"/>
      <w:jc w:val="center"/>
    </w:pPr>
    <w:rPr>
      <w:i/>
      <w:sz w:val="36"/>
      <w:lang w:val="en-AU"/>
    </w:rPr>
  </w:style>
  <w:style w:type="character" w:customStyle="1" w:styleId="SubtitleChar">
    <w:name w:val="Subtitle Char"/>
    <w:basedOn w:val="DefaultParagraphFont"/>
    <w:link w:val="Subtitle"/>
    <w:rsid w:val="008B5D03"/>
    <w:rPr>
      <w:rFonts w:ascii="Arial" w:eastAsia="Times New Roman" w:hAnsi="Arial" w:cs="Times New Roman"/>
      <w:i/>
      <w:sz w:val="36"/>
      <w:szCs w:val="20"/>
      <w:lang w:val="en-AU"/>
    </w:rPr>
  </w:style>
  <w:style w:type="paragraph" w:styleId="NormalIndent">
    <w:name w:val="Normal Indent"/>
    <w:basedOn w:val="Normal"/>
    <w:rsid w:val="008B5D03"/>
    <w:pPr>
      <w:ind w:left="900" w:hanging="900"/>
    </w:pPr>
    <w:rPr>
      <w:lang w:val="en-US"/>
    </w:rPr>
  </w:style>
  <w:style w:type="paragraph" w:customStyle="1" w:styleId="Paragraph3">
    <w:name w:val="Paragraph3"/>
    <w:basedOn w:val="Normal"/>
    <w:rsid w:val="008B5D03"/>
    <w:pPr>
      <w:spacing w:before="80" w:line="240" w:lineRule="auto"/>
      <w:ind w:left="1530"/>
      <w:jc w:val="both"/>
    </w:pPr>
    <w:rPr>
      <w:lang w:val="en-US"/>
    </w:rPr>
  </w:style>
  <w:style w:type="paragraph" w:customStyle="1" w:styleId="Paragraph4">
    <w:name w:val="Paragraph4"/>
    <w:basedOn w:val="Normal"/>
    <w:rsid w:val="008B5D03"/>
    <w:pPr>
      <w:spacing w:before="80" w:line="240" w:lineRule="auto"/>
      <w:ind w:left="2250"/>
      <w:jc w:val="both"/>
    </w:pPr>
    <w:rPr>
      <w:lang w:val="en-US"/>
    </w:rPr>
  </w:style>
  <w:style w:type="paragraph" w:styleId="BodyText">
    <w:name w:val="Body Text"/>
    <w:basedOn w:val="Normal"/>
    <w:link w:val="BodyTextChar"/>
    <w:rsid w:val="008B5D03"/>
    <w:pPr>
      <w:keepLines/>
      <w:spacing w:after="120"/>
      <w:ind w:left="720"/>
    </w:pPr>
    <w:rPr>
      <w:lang w:val="en-US"/>
    </w:rPr>
  </w:style>
  <w:style w:type="character" w:customStyle="1" w:styleId="BodyTextChar">
    <w:name w:val="Body Text Char"/>
    <w:basedOn w:val="DefaultParagraphFont"/>
    <w:link w:val="BodyText"/>
    <w:rsid w:val="008B5D03"/>
    <w:rPr>
      <w:rFonts w:ascii="Arial" w:eastAsia="Times New Roman" w:hAnsi="Arial" w:cs="Times New Roman"/>
      <w:sz w:val="20"/>
      <w:szCs w:val="20"/>
      <w:lang w:val="en-US"/>
    </w:rPr>
  </w:style>
  <w:style w:type="paragraph" w:styleId="TOC5">
    <w:name w:val="toc 5"/>
    <w:basedOn w:val="Normal"/>
    <w:next w:val="Normal"/>
    <w:semiHidden/>
    <w:rsid w:val="008B5D03"/>
    <w:pPr>
      <w:ind w:left="800"/>
    </w:pPr>
    <w:rPr>
      <w:sz w:val="18"/>
      <w:lang w:val="en-US"/>
    </w:rPr>
  </w:style>
  <w:style w:type="paragraph" w:styleId="TOC6">
    <w:name w:val="toc 6"/>
    <w:basedOn w:val="Normal"/>
    <w:next w:val="Normal"/>
    <w:semiHidden/>
    <w:rsid w:val="008B5D03"/>
    <w:pPr>
      <w:ind w:left="1000"/>
    </w:pPr>
    <w:rPr>
      <w:sz w:val="18"/>
      <w:lang w:val="en-US"/>
    </w:rPr>
  </w:style>
  <w:style w:type="paragraph" w:styleId="TOC7">
    <w:name w:val="toc 7"/>
    <w:basedOn w:val="Normal"/>
    <w:next w:val="Normal"/>
    <w:semiHidden/>
    <w:rsid w:val="008B5D03"/>
    <w:pPr>
      <w:ind w:left="1200"/>
    </w:pPr>
    <w:rPr>
      <w:sz w:val="18"/>
      <w:lang w:val="en-US"/>
    </w:rPr>
  </w:style>
  <w:style w:type="paragraph" w:styleId="TOC8">
    <w:name w:val="toc 8"/>
    <w:basedOn w:val="Normal"/>
    <w:next w:val="Normal"/>
    <w:semiHidden/>
    <w:rsid w:val="008B5D03"/>
    <w:pPr>
      <w:ind w:left="1400"/>
    </w:pPr>
    <w:rPr>
      <w:sz w:val="18"/>
      <w:lang w:val="en-US"/>
    </w:rPr>
  </w:style>
  <w:style w:type="paragraph" w:styleId="TOC9">
    <w:name w:val="toc 9"/>
    <w:basedOn w:val="Normal"/>
    <w:next w:val="Normal"/>
    <w:semiHidden/>
    <w:rsid w:val="008B5D03"/>
    <w:pPr>
      <w:ind w:left="1600"/>
    </w:pPr>
    <w:rPr>
      <w:sz w:val="18"/>
      <w:lang w:val="en-US"/>
    </w:rPr>
  </w:style>
  <w:style w:type="paragraph" w:customStyle="1" w:styleId="Bullet1">
    <w:name w:val="Bullet1"/>
    <w:basedOn w:val="Normal"/>
    <w:rsid w:val="008B5D03"/>
    <w:pPr>
      <w:ind w:left="720" w:hanging="432"/>
    </w:pPr>
    <w:rPr>
      <w:lang w:val="en-US"/>
    </w:rPr>
  </w:style>
  <w:style w:type="paragraph" w:customStyle="1" w:styleId="Bullet2">
    <w:name w:val="Bullet2"/>
    <w:basedOn w:val="Normal"/>
    <w:rsid w:val="008B5D03"/>
    <w:pPr>
      <w:ind w:left="1440" w:hanging="360"/>
    </w:pPr>
    <w:rPr>
      <w:color w:val="000080"/>
      <w:lang w:val="en-US"/>
    </w:rPr>
  </w:style>
  <w:style w:type="paragraph" w:styleId="DocumentMap">
    <w:name w:val="Document Map"/>
    <w:basedOn w:val="Normal"/>
    <w:link w:val="DocumentMapChar"/>
    <w:semiHidden/>
    <w:rsid w:val="008B5D03"/>
    <w:pPr>
      <w:shd w:val="clear" w:color="auto" w:fill="000080"/>
    </w:pPr>
    <w:rPr>
      <w:rFonts w:ascii="Tahoma" w:hAnsi="Tahoma"/>
      <w:lang w:val="en-US"/>
    </w:rPr>
  </w:style>
  <w:style w:type="character" w:customStyle="1" w:styleId="DocumentMapChar">
    <w:name w:val="Document Map Char"/>
    <w:basedOn w:val="DefaultParagraphFont"/>
    <w:link w:val="DocumentMap"/>
    <w:semiHidden/>
    <w:rsid w:val="008B5D03"/>
    <w:rPr>
      <w:rFonts w:ascii="Tahoma" w:eastAsia="Times New Roman" w:hAnsi="Tahoma" w:cs="Times New Roman"/>
      <w:sz w:val="20"/>
      <w:szCs w:val="20"/>
      <w:shd w:val="clear" w:color="auto" w:fill="000080"/>
      <w:lang w:val="en-US"/>
    </w:rPr>
  </w:style>
  <w:style w:type="character" w:styleId="FootnoteReference">
    <w:name w:val="footnote reference"/>
    <w:basedOn w:val="DefaultParagraphFont"/>
    <w:semiHidden/>
    <w:rsid w:val="008B5D03"/>
    <w:rPr>
      <w:sz w:val="20"/>
      <w:vertAlign w:val="superscript"/>
    </w:rPr>
  </w:style>
  <w:style w:type="paragraph" w:styleId="FootnoteText">
    <w:name w:val="footnote text"/>
    <w:basedOn w:val="Normal"/>
    <w:link w:val="FootnoteTextChar"/>
    <w:semiHidden/>
    <w:rsid w:val="008B5D03"/>
    <w:pPr>
      <w:keepNext/>
      <w:keepLines/>
      <w:pBdr>
        <w:bottom w:val="single" w:sz="6" w:space="0" w:color="000000"/>
      </w:pBdr>
      <w:spacing w:before="40" w:after="40"/>
      <w:ind w:left="360" w:hanging="360"/>
    </w:pPr>
    <w:rPr>
      <w:rFonts w:ascii="Helvetica" w:hAnsi="Helvetica"/>
      <w:sz w:val="16"/>
      <w:lang w:val="en-US"/>
    </w:rPr>
  </w:style>
  <w:style w:type="character" w:customStyle="1" w:styleId="FootnoteTextChar">
    <w:name w:val="Footnote Text Char"/>
    <w:basedOn w:val="DefaultParagraphFont"/>
    <w:link w:val="FootnoteText"/>
    <w:semiHidden/>
    <w:rsid w:val="008B5D03"/>
    <w:rPr>
      <w:rFonts w:ascii="Helvetica" w:eastAsia="Times New Roman" w:hAnsi="Helvetica" w:cs="Times New Roman"/>
      <w:sz w:val="16"/>
      <w:szCs w:val="20"/>
      <w:lang w:val="en-US"/>
    </w:rPr>
  </w:style>
  <w:style w:type="paragraph" w:customStyle="1" w:styleId="MainTitle">
    <w:name w:val="Main Title"/>
    <w:basedOn w:val="Normal"/>
    <w:rsid w:val="008B5D03"/>
    <w:pPr>
      <w:spacing w:before="480" w:after="60" w:line="240" w:lineRule="auto"/>
      <w:jc w:val="center"/>
    </w:pPr>
    <w:rPr>
      <w:b/>
      <w:kern w:val="28"/>
      <w:sz w:val="32"/>
      <w:lang w:val="en-US"/>
    </w:rPr>
  </w:style>
  <w:style w:type="paragraph" w:customStyle="1" w:styleId="Paragraph1">
    <w:name w:val="Paragraph1"/>
    <w:basedOn w:val="Normal"/>
    <w:rsid w:val="008B5D03"/>
    <w:pPr>
      <w:spacing w:before="80" w:line="240" w:lineRule="auto"/>
      <w:jc w:val="both"/>
    </w:pPr>
    <w:rPr>
      <w:lang w:val="en-US"/>
    </w:rPr>
  </w:style>
  <w:style w:type="paragraph" w:styleId="BodyText2">
    <w:name w:val="Body Text 2"/>
    <w:basedOn w:val="Normal"/>
    <w:link w:val="BodyText2Char"/>
    <w:rsid w:val="008B5D03"/>
    <w:pPr>
      <w:ind w:left="720"/>
    </w:pPr>
    <w:rPr>
      <w:i/>
      <w:color w:val="0000FF"/>
      <w:u w:val="single"/>
      <w:lang w:val="en-US"/>
    </w:rPr>
  </w:style>
  <w:style w:type="character" w:customStyle="1" w:styleId="BodyText2Char">
    <w:name w:val="Body Text 2 Char"/>
    <w:basedOn w:val="DefaultParagraphFont"/>
    <w:link w:val="BodyText2"/>
    <w:rsid w:val="008B5D03"/>
    <w:rPr>
      <w:rFonts w:ascii="Arial" w:eastAsia="Times New Roman" w:hAnsi="Arial" w:cs="Times New Roman"/>
      <w:i/>
      <w:color w:val="0000FF"/>
      <w:sz w:val="20"/>
      <w:szCs w:val="20"/>
      <w:u w:val="single"/>
      <w:lang w:val="en-US"/>
    </w:rPr>
  </w:style>
  <w:style w:type="paragraph" w:customStyle="1" w:styleId="Body">
    <w:name w:val="Body"/>
    <w:basedOn w:val="Normal"/>
    <w:rsid w:val="008B5D03"/>
    <w:pPr>
      <w:widowControl/>
      <w:spacing w:before="120" w:line="240" w:lineRule="auto"/>
      <w:jc w:val="both"/>
    </w:pPr>
    <w:rPr>
      <w:rFonts w:ascii="Book Antiqua" w:hAnsi="Book Antiqua"/>
      <w:lang w:val="en-US"/>
    </w:rPr>
  </w:style>
  <w:style w:type="paragraph" w:customStyle="1" w:styleId="Bullet">
    <w:name w:val="Bullet"/>
    <w:basedOn w:val="Normal"/>
    <w:rsid w:val="008B5D03"/>
    <w:pPr>
      <w:widowControl/>
      <w:tabs>
        <w:tab w:val="left" w:pos="360"/>
        <w:tab w:val="left" w:pos="720"/>
      </w:tabs>
      <w:spacing w:before="120" w:line="240" w:lineRule="auto"/>
      <w:ind w:left="720" w:right="360"/>
      <w:jc w:val="both"/>
    </w:pPr>
    <w:rPr>
      <w:rFonts w:ascii="Book Antiqua" w:hAnsi="Book Antiqua"/>
      <w:lang w:val="en-US"/>
    </w:rPr>
  </w:style>
  <w:style w:type="paragraph" w:customStyle="1" w:styleId="InfoBlue">
    <w:name w:val="InfoBlue"/>
    <w:basedOn w:val="Normal"/>
    <w:next w:val="BodyText"/>
    <w:rsid w:val="008B5D03"/>
    <w:pPr>
      <w:spacing w:after="120"/>
      <w:ind w:left="720"/>
    </w:pPr>
    <w:rPr>
      <w:i/>
      <w:color w:val="0000FF"/>
      <w:lang w:val="en-US"/>
    </w:rPr>
  </w:style>
  <w:style w:type="character" w:styleId="Hyperlink">
    <w:name w:val="Hyperlink"/>
    <w:basedOn w:val="DefaultParagraphFont"/>
    <w:uiPriority w:val="99"/>
    <w:rsid w:val="008B5D03"/>
    <w:rPr>
      <w:color w:val="0000FF"/>
      <w:u w:val="single"/>
    </w:rPr>
  </w:style>
  <w:style w:type="paragraph" w:customStyle="1" w:styleId="SubTitle0">
    <w:name w:val="Sub Title"/>
    <w:next w:val="Normal2"/>
    <w:rsid w:val="008B5D03"/>
    <w:pPr>
      <w:spacing w:before="480" w:after="0" w:line="240" w:lineRule="auto"/>
      <w:jc w:val="right"/>
    </w:pPr>
    <w:rPr>
      <w:rFonts w:ascii="Arial" w:eastAsia="Times New Roman" w:hAnsi="Arial" w:cs="Times New Roman"/>
      <w:b/>
      <w:noProof/>
      <w:sz w:val="32"/>
      <w:szCs w:val="20"/>
      <w:lang w:val="en-US"/>
    </w:rPr>
  </w:style>
  <w:style w:type="paragraph" w:customStyle="1" w:styleId="Version">
    <w:name w:val="Version"/>
    <w:next w:val="Normal2"/>
    <w:rsid w:val="008B5D03"/>
    <w:pPr>
      <w:spacing w:after="480" w:line="240" w:lineRule="auto"/>
      <w:jc w:val="right"/>
    </w:pPr>
    <w:rPr>
      <w:rFonts w:ascii="Arial" w:eastAsia="Times New Roman" w:hAnsi="Arial" w:cs="Times New Roman"/>
      <w:noProof/>
      <w:sz w:val="28"/>
      <w:szCs w:val="20"/>
      <w:lang w:val="en-US"/>
    </w:rPr>
  </w:style>
  <w:style w:type="paragraph" w:customStyle="1" w:styleId="StyleHeading3h3L3h31L31h32L32h311L311h33L33h312L312h">
    <w:name w:val="Style Heading 3h3L3h31L31h32L32h311L311h33L33h312L312h..."/>
    <w:basedOn w:val="Heading3"/>
    <w:autoRedefine/>
    <w:rsid w:val="008B5D03"/>
    <w:pPr>
      <w:numPr>
        <w:ilvl w:val="0"/>
        <w:numId w:val="0"/>
      </w:numPr>
    </w:pPr>
    <w:rPr>
      <w:b/>
      <w:bCs/>
      <w:iCs/>
      <w:color w:val="auto"/>
      <w:sz w:val="24"/>
      <w:lang w:val="en-US"/>
    </w:rPr>
  </w:style>
  <w:style w:type="character" w:styleId="CommentReference">
    <w:name w:val="annotation reference"/>
    <w:basedOn w:val="DefaultParagraphFont"/>
    <w:semiHidden/>
    <w:rsid w:val="008B5D03"/>
    <w:rPr>
      <w:sz w:val="16"/>
      <w:szCs w:val="16"/>
    </w:rPr>
  </w:style>
  <w:style w:type="paragraph" w:styleId="CommentText">
    <w:name w:val="annotation text"/>
    <w:basedOn w:val="Normal"/>
    <w:link w:val="CommentTextChar"/>
    <w:uiPriority w:val="99"/>
    <w:semiHidden/>
    <w:rsid w:val="008B5D03"/>
    <w:rPr>
      <w:lang w:val="en-US"/>
    </w:rPr>
  </w:style>
  <w:style w:type="character" w:customStyle="1" w:styleId="CommentTextChar">
    <w:name w:val="Comment Text Char"/>
    <w:basedOn w:val="DefaultParagraphFont"/>
    <w:link w:val="CommentText"/>
    <w:uiPriority w:val="99"/>
    <w:semiHidden/>
    <w:rsid w:val="008B5D03"/>
    <w:rPr>
      <w:rFonts w:ascii="Arial" w:eastAsia="Times New Roman" w:hAnsi="Arial" w:cs="Times New Roman"/>
      <w:sz w:val="20"/>
      <w:szCs w:val="20"/>
      <w:lang w:val="en-US"/>
    </w:rPr>
  </w:style>
  <w:style w:type="table" w:styleId="TableGrid">
    <w:name w:val="Table Grid"/>
    <w:basedOn w:val="TableNormal"/>
    <w:rsid w:val="008B5D03"/>
    <w:pPr>
      <w:widowControl w:val="0"/>
      <w:spacing w:after="0" w:line="240" w:lineRule="atLeas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8B5D03"/>
    <w:rPr>
      <w:b/>
      <w:bCs/>
    </w:rPr>
  </w:style>
  <w:style w:type="character" w:customStyle="1" w:styleId="CommentSubjectChar">
    <w:name w:val="Comment Subject Char"/>
    <w:basedOn w:val="CommentTextChar"/>
    <w:link w:val="CommentSubject"/>
    <w:semiHidden/>
    <w:rsid w:val="008B5D03"/>
    <w:rPr>
      <w:rFonts w:ascii="Arial" w:eastAsia="Times New Roman" w:hAnsi="Arial" w:cs="Times New Roman"/>
      <w:b/>
      <w:bCs/>
      <w:sz w:val="20"/>
      <w:szCs w:val="20"/>
      <w:lang w:val="en-US"/>
    </w:rPr>
  </w:style>
  <w:style w:type="paragraph" w:customStyle="1" w:styleId="12ptfett1">
    <w:name w:val="_12pt fett Ü1"/>
    <w:basedOn w:val="Normal"/>
    <w:rsid w:val="008B5D03"/>
    <w:pPr>
      <w:widowControl/>
      <w:spacing w:line="252" w:lineRule="exact"/>
    </w:pPr>
    <w:rPr>
      <w:b/>
      <w:sz w:val="24"/>
      <w:lang w:val="es-ES_tradnl" w:eastAsia="es-ES"/>
    </w:rPr>
  </w:style>
  <w:style w:type="paragraph" w:customStyle="1" w:styleId="StandardBMW">
    <w:name w:val="_Standard BMW"/>
    <w:basedOn w:val="Normal"/>
    <w:rsid w:val="008B5D03"/>
    <w:pPr>
      <w:widowControl/>
      <w:spacing w:line="252" w:lineRule="exact"/>
    </w:pPr>
    <w:rPr>
      <w:sz w:val="24"/>
      <w:lang w:val="es-ES_tradnl" w:eastAsia="es-ES"/>
    </w:rPr>
  </w:style>
  <w:style w:type="paragraph" w:customStyle="1" w:styleId="9ptFlietext">
    <w:name w:val="_9 pt Fließtext"/>
    <w:basedOn w:val="Normal"/>
    <w:rsid w:val="008B5D03"/>
    <w:pPr>
      <w:widowControl/>
      <w:spacing w:line="200" w:lineRule="exact"/>
    </w:pPr>
    <w:rPr>
      <w:sz w:val="18"/>
      <w:lang w:val="es-ES_tradnl" w:eastAsia="es-ES"/>
    </w:rPr>
  </w:style>
  <w:style w:type="paragraph" w:customStyle="1" w:styleId="9ptfett2">
    <w:name w:val="_9 pt fett Ü2"/>
    <w:basedOn w:val="Normal"/>
    <w:rsid w:val="008B5D03"/>
    <w:pPr>
      <w:widowControl/>
      <w:spacing w:line="200" w:lineRule="exact"/>
    </w:pPr>
    <w:rPr>
      <w:b/>
      <w:sz w:val="18"/>
      <w:lang w:val="es-ES_tradnl" w:eastAsia="es-ES"/>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rsid w:val="008B5D03"/>
    <w:rPr>
      <w:rFonts w:ascii="Arial" w:eastAsia="Times New Roman" w:hAnsi="Arial" w:cs="Times New Roman"/>
      <w:b/>
      <w:color w:val="595959" w:themeColor="text1" w:themeTint="A6"/>
      <w:sz w:val="24"/>
      <w:szCs w:val="20"/>
      <w:lang w:val="en-GB"/>
    </w:rPr>
  </w:style>
  <w:style w:type="paragraph" w:styleId="NormalWeb">
    <w:name w:val="Normal (Web)"/>
    <w:basedOn w:val="Normal"/>
    <w:link w:val="NormalWebChar"/>
    <w:rsid w:val="008B5D03"/>
    <w:pPr>
      <w:widowControl/>
      <w:spacing w:before="100" w:beforeAutospacing="1" w:after="100" w:afterAutospacing="1" w:line="240" w:lineRule="auto"/>
    </w:pPr>
    <w:rPr>
      <w:rFonts w:ascii="Times New Roman" w:hAnsi="Times New Roman"/>
      <w:sz w:val="24"/>
      <w:szCs w:val="24"/>
      <w:lang w:eastAsia="en-IE"/>
    </w:rPr>
  </w:style>
  <w:style w:type="paragraph" w:customStyle="1" w:styleId="1AutoList1">
    <w:name w:val="1AutoList1"/>
    <w:rsid w:val="008B5D03"/>
    <w:pPr>
      <w:autoSpaceDE w:val="0"/>
      <w:autoSpaceDN w:val="0"/>
      <w:adjustRightInd w:val="0"/>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qFormat/>
    <w:rsid w:val="008B5D03"/>
    <w:rPr>
      <w:b/>
      <w:bCs/>
    </w:rPr>
  </w:style>
  <w:style w:type="character" w:styleId="FollowedHyperlink">
    <w:name w:val="FollowedHyperlink"/>
    <w:basedOn w:val="DefaultParagraphFont"/>
    <w:rsid w:val="008B5D03"/>
    <w:rPr>
      <w:color w:val="800080"/>
      <w:u w:val="single"/>
    </w:rPr>
  </w:style>
  <w:style w:type="character" w:customStyle="1" w:styleId="stext1">
    <w:name w:val="stext1"/>
    <w:basedOn w:val="DefaultParagraphFont"/>
    <w:rsid w:val="008B5D03"/>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8B5D03"/>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8B5D03"/>
    <w:rPr>
      <w:rFonts w:ascii="Times New Roman" w:eastAsia="Times New Roman" w:hAnsi="Times New Roman" w:cs="Times New Roman"/>
      <w:sz w:val="24"/>
      <w:szCs w:val="24"/>
      <w:lang w:eastAsia="en-IE"/>
    </w:rPr>
  </w:style>
  <w:style w:type="character" w:customStyle="1" w:styleId="MiolegendaChar">
    <w:name w:val="Mio legenda Char"/>
    <w:basedOn w:val="NormalWebChar"/>
    <w:link w:val="Miolegenda"/>
    <w:rsid w:val="008B5D03"/>
    <w:rPr>
      <w:rFonts w:ascii="Arial" w:eastAsia="Times New Roman" w:hAnsi="Arial" w:cs="Arial"/>
      <w:color w:val="000000"/>
      <w:sz w:val="18"/>
      <w:szCs w:val="18"/>
      <w:lang w:eastAsia="en-IE"/>
    </w:rPr>
  </w:style>
  <w:style w:type="paragraph" w:customStyle="1" w:styleId="Normal0pt">
    <w:name w:val="Normal 0pt"/>
    <w:basedOn w:val="Normal"/>
    <w:rsid w:val="008B5D03"/>
    <w:pPr>
      <w:widowControl/>
      <w:spacing w:line="240" w:lineRule="auto"/>
    </w:pPr>
    <w:rPr>
      <w:sz w:val="22"/>
      <w:lang w:val="en-GB" w:eastAsia="en-GB"/>
    </w:rPr>
  </w:style>
  <w:style w:type="paragraph" w:styleId="BodyTextIndent">
    <w:name w:val="Body Text Indent"/>
    <w:basedOn w:val="Normal"/>
    <w:link w:val="BodyTextIndentChar"/>
    <w:rsid w:val="008B5D03"/>
    <w:pPr>
      <w:widowControl/>
      <w:tabs>
        <w:tab w:val="left" w:pos="2160"/>
        <w:tab w:val="decimal" w:pos="7200"/>
        <w:tab w:val="decimal" w:pos="8640"/>
      </w:tabs>
      <w:spacing w:line="240" w:lineRule="auto"/>
      <w:ind w:left="1440"/>
    </w:pPr>
    <w:rPr>
      <w:rFonts w:ascii="CG Times" w:hAnsi="CG Times"/>
      <w:sz w:val="24"/>
      <w:lang w:val="en-GB" w:eastAsia="en-GB"/>
    </w:rPr>
  </w:style>
  <w:style w:type="character" w:customStyle="1" w:styleId="BodyTextIndentChar">
    <w:name w:val="Body Text Indent Char"/>
    <w:basedOn w:val="DefaultParagraphFont"/>
    <w:link w:val="BodyTextIndent"/>
    <w:rsid w:val="008B5D03"/>
    <w:rPr>
      <w:rFonts w:ascii="CG Times" w:eastAsia="Times New Roman" w:hAnsi="CG Times" w:cs="Times New Roman"/>
      <w:sz w:val="24"/>
      <w:szCs w:val="20"/>
      <w:lang w:val="en-GB" w:eastAsia="en-GB"/>
    </w:rPr>
  </w:style>
  <w:style w:type="paragraph" w:customStyle="1" w:styleId="rpatext">
    <w:name w:val="rpa text"/>
    <w:basedOn w:val="Normal"/>
    <w:link w:val="rpatextChar"/>
    <w:autoRedefine/>
    <w:rsid w:val="008B5D03"/>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8B5D03"/>
    <w:pPr>
      <w:widowControl/>
      <w:spacing w:before="120" w:line="240" w:lineRule="auto"/>
      <w:ind w:left="0"/>
    </w:pPr>
    <w:rPr>
      <w:i w:val="0"/>
      <w:color w:val="82C92E"/>
      <w:sz w:val="24"/>
      <w:szCs w:val="24"/>
      <w:u w:val="none"/>
      <w:lang w:val="en-GB" w:eastAsia="en-GB"/>
    </w:rPr>
  </w:style>
  <w:style w:type="character" w:customStyle="1" w:styleId="rpaheading2Char">
    <w:name w:val="rpa heading2 Char"/>
    <w:basedOn w:val="DefaultParagraphFont"/>
    <w:rsid w:val="008B5D03"/>
    <w:rPr>
      <w:rFonts w:ascii="Arial" w:hAnsi="Arial"/>
      <w:b/>
      <w:color w:val="000000"/>
      <w:sz w:val="26"/>
      <w:szCs w:val="26"/>
      <w:lang w:val="en-GB" w:eastAsia="en-GB" w:bidi="ar-SA"/>
    </w:rPr>
  </w:style>
  <w:style w:type="character" w:customStyle="1" w:styleId="rpatextChar">
    <w:name w:val="rpa text Char"/>
    <w:basedOn w:val="DefaultParagraphFont"/>
    <w:link w:val="rpatext"/>
    <w:rsid w:val="008B5D03"/>
    <w:rPr>
      <w:rFonts w:ascii="Arial" w:eastAsia="Times New Roman" w:hAnsi="Arial" w:cs="Times New Roman"/>
      <w:color w:val="000000"/>
      <w:sz w:val="20"/>
      <w:szCs w:val="20"/>
      <w:lang w:val="en-GB" w:eastAsia="en-GB"/>
    </w:rPr>
  </w:style>
  <w:style w:type="paragraph" w:customStyle="1" w:styleId="rpatabletext">
    <w:name w:val="rpa table text"/>
    <w:basedOn w:val="rpatext"/>
    <w:autoRedefine/>
    <w:rsid w:val="008B5D03"/>
    <w:pPr>
      <w:spacing w:before="0" w:after="0"/>
    </w:pPr>
    <w:rPr>
      <w:sz w:val="16"/>
      <w:szCs w:val="16"/>
    </w:rPr>
  </w:style>
  <w:style w:type="character" w:customStyle="1" w:styleId="rpagreentextChar">
    <w:name w:val="rpa green text Char"/>
    <w:basedOn w:val="NormalWebChar"/>
    <w:link w:val="rpagreentext"/>
    <w:rsid w:val="008B5D03"/>
    <w:rPr>
      <w:rFonts w:ascii="Arial" w:eastAsia="Times New Roman" w:hAnsi="Arial" w:cs="Times New Roman"/>
      <w:color w:val="82C92E"/>
      <w:sz w:val="24"/>
      <w:szCs w:val="24"/>
      <w:lang w:val="en-GB" w:eastAsia="en-GB"/>
    </w:rPr>
  </w:style>
  <w:style w:type="paragraph" w:customStyle="1" w:styleId="rpatableheadingtoggle">
    <w:name w:val="rpa table heading toggle"/>
    <w:basedOn w:val="Normal"/>
    <w:autoRedefine/>
    <w:rsid w:val="008B5D03"/>
    <w:pPr>
      <w:widowControl/>
      <w:numPr>
        <w:numId w:val="2"/>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8B5D03"/>
    <w:pPr>
      <w:spacing w:after="0" w:line="240" w:lineRule="auto"/>
    </w:pPr>
    <w:rPr>
      <w:rFonts w:ascii="Times New Roman" w:eastAsia="Times New Roman" w:hAnsi="Times New Roman" w:cs="Times New Roman"/>
      <w:sz w:val="16"/>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ListParagraph">
    <w:name w:val="List Paragraph"/>
    <w:basedOn w:val="Normal"/>
    <w:uiPriority w:val="34"/>
    <w:qFormat/>
    <w:rsid w:val="008B5D03"/>
    <w:pPr>
      <w:ind w:left="720"/>
      <w:contextualSpacing/>
    </w:pPr>
    <w:rPr>
      <w:lang w:val="en-US"/>
    </w:rPr>
  </w:style>
  <w:style w:type="table" w:styleId="LightList-Accent1">
    <w:name w:val="Light List Accent 1"/>
    <w:basedOn w:val="TableNormal"/>
    <w:uiPriority w:val="61"/>
    <w:rsid w:val="008B5D03"/>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3">
    <w:name w:val="Light List Accent 3"/>
    <w:basedOn w:val="TableNormal"/>
    <w:uiPriority w:val="61"/>
    <w:rsid w:val="008B5D03"/>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Appendix">
    <w:name w:val="Appendix"/>
    <w:basedOn w:val="Heading1"/>
    <w:link w:val="AppendixChar"/>
    <w:qFormat/>
    <w:rsid w:val="008B5D03"/>
    <w:pPr>
      <w:numPr>
        <w:numId w:val="8"/>
      </w:numPr>
      <w:jc w:val="center"/>
    </w:pPr>
    <w:rPr>
      <w:lang w:val="en-US"/>
    </w:rPr>
  </w:style>
  <w:style w:type="numbering" w:customStyle="1" w:styleId="Style1">
    <w:name w:val="Style1"/>
    <w:uiPriority w:val="99"/>
    <w:rsid w:val="008B5D03"/>
    <w:pPr>
      <w:numPr>
        <w:numId w:val="13"/>
      </w:numPr>
    </w:pPr>
  </w:style>
  <w:style w:type="character" w:customStyle="1" w:styleId="AppendixChar">
    <w:name w:val="Appendix Char"/>
    <w:basedOn w:val="Heading1Char"/>
    <w:link w:val="Appendix"/>
    <w:rsid w:val="008B5D03"/>
    <w:rPr>
      <w:rFonts w:ascii="Arial" w:eastAsia="Times New Roman" w:hAnsi="Arial" w:cs="Times New Roman"/>
      <w:b/>
      <w:color w:val="595959" w:themeColor="text1" w:themeTint="A6"/>
      <w:sz w:val="24"/>
      <w:szCs w:val="20"/>
      <w:lang w:val="en-US"/>
    </w:rPr>
  </w:style>
  <w:style w:type="table" w:styleId="LightShading-Accent3">
    <w:name w:val="Light Shading Accent 3"/>
    <w:basedOn w:val="TableNormal"/>
    <w:uiPriority w:val="60"/>
    <w:rsid w:val="008B5D03"/>
    <w:pPr>
      <w:spacing w:after="0" w:line="240" w:lineRule="auto"/>
    </w:pPr>
    <w:rPr>
      <w:rFonts w:ascii="Times New Roman" w:eastAsia="Times New Roman" w:hAnsi="Times New Roman" w:cs="Times New Roman"/>
      <w:color w:val="76923C" w:themeColor="accent3" w:themeShade="BF"/>
      <w:sz w:val="20"/>
      <w:szCs w:val="20"/>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Revision">
    <w:name w:val="Revision"/>
    <w:hidden/>
    <w:uiPriority w:val="99"/>
    <w:semiHidden/>
    <w:rsid w:val="008B5D03"/>
    <w:pPr>
      <w:spacing w:after="0" w:line="240" w:lineRule="auto"/>
    </w:pPr>
    <w:rPr>
      <w:rFonts w:ascii="Arial" w:eastAsia="Times New Roman" w:hAnsi="Arial" w:cs="Times New Roman"/>
      <w:sz w:val="20"/>
      <w:szCs w:val="20"/>
      <w:lang w:val="en-US"/>
    </w:rPr>
  </w:style>
  <w:style w:type="paragraph" w:styleId="EndnoteText">
    <w:name w:val="endnote text"/>
    <w:basedOn w:val="Normal"/>
    <w:link w:val="EndnoteTextChar"/>
    <w:uiPriority w:val="99"/>
    <w:semiHidden/>
    <w:unhideWhenUsed/>
    <w:rsid w:val="008B5D03"/>
    <w:pPr>
      <w:spacing w:line="240" w:lineRule="auto"/>
    </w:pPr>
    <w:rPr>
      <w:lang w:val="en-US"/>
    </w:rPr>
  </w:style>
  <w:style w:type="character" w:customStyle="1" w:styleId="EndnoteTextChar">
    <w:name w:val="Endnote Text Char"/>
    <w:basedOn w:val="DefaultParagraphFont"/>
    <w:link w:val="EndnoteText"/>
    <w:uiPriority w:val="99"/>
    <w:semiHidden/>
    <w:rsid w:val="008B5D03"/>
    <w:rPr>
      <w:rFonts w:ascii="Arial" w:eastAsia="Times New Roman" w:hAnsi="Arial" w:cs="Times New Roman"/>
      <w:sz w:val="20"/>
      <w:szCs w:val="20"/>
      <w:lang w:val="en-US"/>
    </w:rPr>
  </w:style>
  <w:style w:type="character" w:styleId="EndnoteReference">
    <w:name w:val="endnote reference"/>
    <w:basedOn w:val="DefaultParagraphFont"/>
    <w:uiPriority w:val="99"/>
    <w:semiHidden/>
    <w:unhideWhenUsed/>
    <w:rsid w:val="008B5D03"/>
    <w:rPr>
      <w:vertAlign w:val="superscript"/>
    </w:rPr>
  </w:style>
  <w:style w:type="table" w:styleId="MediumShading1-Accent1">
    <w:name w:val="Medium Shading 1 Accent 1"/>
    <w:basedOn w:val="TableNormal"/>
    <w:uiPriority w:val="63"/>
    <w:rsid w:val="008B5D03"/>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B5D03"/>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535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i-prod-sonar:9000/sonar/updatecenter" TargetMode="External"/><Relationship Id="rId18" Type="http://schemas.openxmlformats.org/officeDocument/2006/relationships/hyperlink" Target="http://ci-prod-sonar:9000/sonar/updatecenter" TargetMode="External"/><Relationship Id="rId26" Type="http://schemas.openxmlformats.org/officeDocument/2006/relationships/hyperlink" Target="http://ci-prod-sonar:9000/sonar/updatecenter" TargetMode="External"/><Relationship Id="rId39"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yperlink" Target="http://ci-prod-sonar:9000/sonar/updatecenter" TargetMode="External"/><Relationship Id="rId34" Type="http://schemas.openxmlformats.org/officeDocument/2006/relationships/hyperlink" Target="http://pmd.sourceforge.net/" TargetMode="External"/><Relationship Id="rId42"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ci-prod-sonar:9000/sonar/" TargetMode="External"/><Relationship Id="rId17" Type="http://schemas.openxmlformats.org/officeDocument/2006/relationships/hyperlink" Target="http://ci-prod-sonar:9000/sonar/updatecenter" TargetMode="External"/><Relationship Id="rId25" Type="http://schemas.openxmlformats.org/officeDocument/2006/relationships/hyperlink" Target="http://ci-prod-sonar:9000/sonar/updatecenter" TargetMode="External"/><Relationship Id="rId33" Type="http://schemas.openxmlformats.org/officeDocument/2006/relationships/hyperlink" Target="http://ci-prod-sonar:9000/sonar/updatecenter" TargetMode="External"/><Relationship Id="rId38"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yperlink" Target="http://ci-prod-sonar:9000/sonar/updatecenter" TargetMode="External"/><Relationship Id="rId20" Type="http://schemas.openxmlformats.org/officeDocument/2006/relationships/hyperlink" Target="http://ci-prod-sonar:9000/sonar/updatecenter" TargetMode="External"/><Relationship Id="rId29" Type="http://schemas.openxmlformats.org/officeDocument/2006/relationships/hyperlink" Target="http://ci-prod-sonar:9000/sonar/updatecenter"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onarqube.org/" TargetMode="External"/><Relationship Id="rId24" Type="http://schemas.openxmlformats.org/officeDocument/2006/relationships/hyperlink" Target="http://ci-prod-sonar:9000/sonar/updatecenter" TargetMode="External"/><Relationship Id="rId32" Type="http://schemas.openxmlformats.org/officeDocument/2006/relationships/hyperlink" Target="http://ci-prod-sonar:9000/sonar/updatecenter" TargetMode="External"/><Relationship Id="rId37" Type="http://schemas.openxmlformats.org/officeDocument/2006/relationships/oleObject" Target="embeddings/oleObject1.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ci-prod-sonar:9000/sonar/updatecenter" TargetMode="External"/><Relationship Id="rId23" Type="http://schemas.openxmlformats.org/officeDocument/2006/relationships/hyperlink" Target="http://ci-prod-sonar:9000/sonar/updatecenter" TargetMode="External"/><Relationship Id="rId28" Type="http://schemas.openxmlformats.org/officeDocument/2006/relationships/hyperlink" Target="http://ci-prod-sonar:9000/sonar/updatecenter" TargetMode="External"/><Relationship Id="rId36" Type="http://schemas.openxmlformats.org/officeDocument/2006/relationships/image" Target="media/image1.emf"/><Relationship Id="rId10" Type="http://schemas.openxmlformats.org/officeDocument/2006/relationships/hyperlink" Target="http://sharedox/share/page/document-details?nodeRef=workspace://SpacesStore/a1c17b9c-acca-4e7c-80dd-54da4142ef7d" TargetMode="External"/><Relationship Id="rId19" Type="http://schemas.openxmlformats.org/officeDocument/2006/relationships/hyperlink" Target="http://ci-prod-sonar:9000/sonar/updatecenter" TargetMode="External"/><Relationship Id="rId31" Type="http://schemas.openxmlformats.org/officeDocument/2006/relationships/hyperlink" Target="http://ci-prod-sonar:9000/sonar/updatecenter" TargetMode="External"/><Relationship Id="rId44"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yperlink" Target="mailto:BITD-Quality@euipo.europa.eu" TargetMode="External"/><Relationship Id="rId14" Type="http://schemas.openxmlformats.org/officeDocument/2006/relationships/hyperlink" Target="http://ci-prod-sonar:9000/sonar/updatecenter" TargetMode="External"/><Relationship Id="rId22" Type="http://schemas.openxmlformats.org/officeDocument/2006/relationships/hyperlink" Target="http://ci-prod-sonar:9000/sonar/updatecenter" TargetMode="External"/><Relationship Id="rId27" Type="http://schemas.openxmlformats.org/officeDocument/2006/relationships/hyperlink" Target="http://ci-prod-sonar:9000/sonar/updatecenter" TargetMode="External"/><Relationship Id="rId30" Type="http://schemas.openxmlformats.org/officeDocument/2006/relationships/hyperlink" Target="http://ci-prod-sonar:9000/sonar/updatecenter" TargetMode="External"/><Relationship Id="rId35" Type="http://schemas.openxmlformats.org/officeDocument/2006/relationships/hyperlink" Target="http://maven.apache.org/plugins/maven-surefire-plugin/"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oamitemplates\templatesxp\Multiple%20page%20report%20word%20template\EUIPO%20Multiple%20page%20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0FA286FB8B04E8BB59775968A660251"/>
        <w:category>
          <w:name w:val="General"/>
          <w:gallery w:val="placeholder"/>
        </w:category>
        <w:types>
          <w:type w:val="bbPlcHdr"/>
        </w:types>
        <w:behaviors>
          <w:behavior w:val="content"/>
        </w:behaviors>
        <w:guid w:val="{F1720D73-6520-4267-9934-F6D17EE074FC}"/>
      </w:docPartPr>
      <w:docPartBody>
        <w:p w:rsidR="00E93411" w:rsidRDefault="006A0717">
          <w:pPr>
            <w:pStyle w:val="F0FA286FB8B04E8BB59775968A660251"/>
          </w:pPr>
          <w:r w:rsidRPr="000F1A58">
            <w:rPr>
              <w:rStyle w:val="PlaceholderText"/>
            </w:rPr>
            <w:t>Click here to enter a date.</w:t>
          </w:r>
        </w:p>
      </w:docPartBody>
    </w:docPart>
    <w:docPart>
      <w:docPartPr>
        <w:name w:val="5F97D99B275F4B9B9456C0BC09CF3D8A"/>
        <w:category>
          <w:name w:val="General"/>
          <w:gallery w:val="placeholder"/>
        </w:category>
        <w:types>
          <w:type w:val="bbPlcHdr"/>
        </w:types>
        <w:behaviors>
          <w:behavior w:val="content"/>
        </w:behaviors>
        <w:guid w:val="{76906734-627D-4A5D-8096-0D41CFA994A6}"/>
      </w:docPartPr>
      <w:docPartBody>
        <w:p w:rsidR="00E93411" w:rsidRDefault="006A0717">
          <w:pPr>
            <w:pStyle w:val="5F97D99B275F4B9B9456C0BC09CF3D8A"/>
          </w:pPr>
          <w:r w:rsidRPr="00EE7B7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717"/>
    <w:rsid w:val="006A0717"/>
    <w:rsid w:val="00776687"/>
    <w:rsid w:val="00830055"/>
    <w:rsid w:val="00924006"/>
    <w:rsid w:val="00A62F47"/>
    <w:rsid w:val="00E93411"/>
    <w:rsid w:val="00ED0A94"/>
    <w:rsid w:val="00F31E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0FA286FB8B04E8BB59775968A660251">
    <w:name w:val="F0FA286FB8B04E8BB59775968A660251"/>
  </w:style>
  <w:style w:type="paragraph" w:customStyle="1" w:styleId="5F97D99B275F4B9B9456C0BC09CF3D8A">
    <w:name w:val="5F97D99B275F4B9B9456C0BC09CF3D8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0FA286FB8B04E8BB59775968A660251">
    <w:name w:val="F0FA286FB8B04E8BB59775968A660251"/>
  </w:style>
  <w:style w:type="paragraph" w:customStyle="1" w:styleId="5F97D99B275F4B9B9456C0BC09CF3D8A">
    <w:name w:val="5F97D99B275F4B9B9456C0BC09CF3D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7D784-3F02-4867-AAF9-C1699F2E3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EUIPO Multiple page EN.dotx</Template>
  <TotalTime>9</TotalTime>
  <Pages>15</Pages>
  <Words>3298</Words>
  <Characters>18799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Code Quality Standard</vt:lpstr>
    </vt:vector>
  </TitlesOfParts>
  <Company>OAMI</Company>
  <LinksUpToDate>false</LinksUpToDate>
  <CharactersWithSpaces>22053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Quality Standard</dc:title>
  <dc:creator>DEMARIA Stefano</dc:creator>
  <cp:lastModifiedBy>DE LA ENCARNACION IBANEZ Amparo</cp:lastModifiedBy>
  <cp:revision>5</cp:revision>
  <dcterms:created xsi:type="dcterms:W3CDTF">2017-01-11T08:07:00Z</dcterms:created>
  <dcterms:modified xsi:type="dcterms:W3CDTF">2017-01-11T08:17:00Z</dcterms:modified>
</cp:coreProperties>
</file>